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r w:rsidR="00FD3168">
        <w:rPr>
          <w:rFonts w:ascii="Times New Roman" w:eastAsia="Times New Roman" w:hAnsi="Times New Roman" w:cs="Times New Roman"/>
          <w:b/>
          <w:bCs/>
          <w:color w:val="000000"/>
          <w:sz w:val="24"/>
          <w:szCs w:val="24"/>
          <w:lang w:eastAsia="ru-RU"/>
        </w:rPr>
        <w:t>г. Белогорск, ул. 50 лет Комсомола, д. 68/2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Default="00C41518"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703F1D">
        <w:rPr>
          <w:rFonts w:ascii="Times New Roman" w:eastAsia="Times New Roman" w:hAnsi="Times New Roman" w:cs="Times New Roman"/>
          <w:b/>
          <w:bCs/>
          <w:color w:val="000000"/>
          <w:sz w:val="24"/>
          <w:szCs w:val="24"/>
          <w:lang w:eastAsia="ru-RU"/>
        </w:rPr>
        <w:t>8  января 2023</w:t>
      </w:r>
      <w:r w:rsidR="007F1817">
        <w:rPr>
          <w:rFonts w:ascii="Times New Roman" w:eastAsia="Times New Roman" w:hAnsi="Times New Roman" w:cs="Times New Roman"/>
          <w:b/>
          <w:bCs/>
          <w:color w:val="000000"/>
          <w:sz w:val="24"/>
          <w:szCs w:val="24"/>
          <w:lang w:eastAsia="ru-RU"/>
        </w:rPr>
        <w:t xml:space="preserve"> </w:t>
      </w:r>
      <w:r w:rsidR="00D7238B">
        <w:rPr>
          <w:rFonts w:ascii="Times New Roman" w:eastAsia="Times New Roman" w:hAnsi="Times New Roman" w:cs="Times New Roman"/>
          <w:b/>
          <w:bCs/>
          <w:color w:val="000000"/>
          <w:sz w:val="24"/>
          <w:szCs w:val="24"/>
          <w:lang w:eastAsia="ru-RU"/>
        </w:rPr>
        <w:t>года</w:t>
      </w:r>
    </w:p>
    <w:p w:rsidR="00D7238B" w:rsidRPr="00C22CAD" w:rsidRDefault="00D7238B" w:rsidP="008378CA">
      <w:pPr>
        <w:spacing w:after="0" w:line="240" w:lineRule="atLeast"/>
        <w:jc w:val="right"/>
        <w:rPr>
          <w:rFonts w:ascii="Times New Roman" w:eastAsia="Times New Roman" w:hAnsi="Times New Roman" w:cs="Times New Roman"/>
          <w:color w:val="000000"/>
          <w:sz w:val="27"/>
          <w:szCs w:val="27"/>
          <w:lang w:eastAsia="ru-RU"/>
        </w:rPr>
      </w:pPr>
    </w:p>
    <w:p w:rsidR="00C22CAD" w:rsidRPr="00C22CAD" w:rsidRDefault="00C22CAD" w:rsidP="00AB3A64">
      <w:pPr>
        <w:numPr>
          <w:ilvl w:val="0"/>
          <w:numId w:val="1"/>
        </w:numPr>
        <w:tabs>
          <w:tab w:val="clear" w:pos="720"/>
          <w:tab w:val="num" w:pos="0"/>
        </w:tabs>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F1817" w:rsidRPr="007F1817" w:rsidRDefault="00C22CAD" w:rsidP="007F1817">
      <w:pPr>
        <w:widowControl w:val="0"/>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FD3168">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703F1D">
        <w:rPr>
          <w:rFonts w:ascii="Times New Roman" w:eastAsia="Times New Roman" w:hAnsi="Times New Roman" w:cs="Times New Roman"/>
          <w:color w:val="000000"/>
          <w:sz w:val="24"/>
          <w:szCs w:val="24"/>
          <w:lang w:eastAsia="ru-RU"/>
        </w:rPr>
        <w:t>Решением Белогорского городского Света народных депутатов от 19 декабря 2022 года № 02/09 «Об утверждении Программы приватизации муниципального имущества города Белогорск на 2023</w:t>
      </w:r>
      <w:proofErr w:type="gramEnd"/>
      <w:r w:rsidR="00703F1D">
        <w:rPr>
          <w:rFonts w:ascii="Times New Roman" w:eastAsia="Times New Roman" w:hAnsi="Times New Roman" w:cs="Times New Roman"/>
          <w:color w:val="000000"/>
          <w:sz w:val="24"/>
          <w:szCs w:val="24"/>
          <w:lang w:eastAsia="ru-RU"/>
        </w:rPr>
        <w:t xml:space="preserve"> год».</w:t>
      </w:r>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имущества:</w:t>
      </w:r>
      <w:r w:rsidR="00B87A0F">
        <w:rPr>
          <w:rFonts w:ascii="Times New Roman" w:hAnsi="Times New Roman" w:cs="Times New Roman"/>
          <w:sz w:val="24"/>
          <w:szCs w:val="24"/>
        </w:rPr>
        <w:t xml:space="preserve"> </w:t>
      </w:r>
      <w:r w:rsidR="00AB3A64" w:rsidRPr="00AB3A64">
        <w:rPr>
          <w:rFonts w:ascii="Times New Roman" w:hAnsi="Times New Roman" w:cs="Times New Roman"/>
          <w:sz w:val="24"/>
          <w:szCs w:val="24"/>
        </w:rPr>
        <w:t>Комплекс</w:t>
      </w:r>
      <w:r w:rsidR="00AB3A64">
        <w:rPr>
          <w:rFonts w:ascii="Times New Roman" w:hAnsi="Times New Roman" w:cs="Times New Roman"/>
          <w:sz w:val="24"/>
          <w:szCs w:val="24"/>
        </w:rPr>
        <w:t>а</w:t>
      </w:r>
      <w:r w:rsidR="00AB3A64" w:rsidRPr="00AB3A64">
        <w:rPr>
          <w:rFonts w:ascii="Times New Roman" w:hAnsi="Times New Roman" w:cs="Times New Roman"/>
          <w:sz w:val="24"/>
          <w:szCs w:val="24"/>
        </w:rPr>
        <w:t xml:space="preserve"> объектов котельной «</w:t>
      </w:r>
      <w:proofErr w:type="spellStart"/>
      <w:r w:rsidR="00AB3A64" w:rsidRPr="00AB3A64">
        <w:rPr>
          <w:rFonts w:ascii="Times New Roman" w:hAnsi="Times New Roman" w:cs="Times New Roman"/>
          <w:sz w:val="24"/>
          <w:szCs w:val="24"/>
        </w:rPr>
        <w:t>Мазутослив</w:t>
      </w:r>
      <w:proofErr w:type="spellEnd"/>
      <w:r w:rsidR="00AB3A64" w:rsidRPr="00AB3A64">
        <w:rPr>
          <w:rFonts w:ascii="Times New Roman" w:hAnsi="Times New Roman" w:cs="Times New Roman"/>
          <w:sz w:val="24"/>
          <w:szCs w:val="24"/>
        </w:rPr>
        <w:t>», в количестве 2</w:t>
      </w:r>
      <w:r w:rsidR="001A1538">
        <w:rPr>
          <w:rFonts w:ascii="Times New Roman" w:hAnsi="Times New Roman" w:cs="Times New Roman"/>
          <w:sz w:val="24"/>
          <w:szCs w:val="24"/>
        </w:rPr>
        <w:t>4</w:t>
      </w:r>
      <w:r w:rsidR="00AB3A64" w:rsidRPr="00AB3A64">
        <w:rPr>
          <w:rFonts w:ascii="Times New Roman" w:hAnsi="Times New Roman" w:cs="Times New Roman"/>
          <w:sz w:val="24"/>
          <w:szCs w:val="24"/>
        </w:rPr>
        <w:t>-х единиц</w:t>
      </w:r>
      <w:r w:rsidR="00B87A0F" w:rsidRPr="00AB3A64">
        <w:rPr>
          <w:rFonts w:ascii="Times New Roman" w:hAnsi="Times New Roman" w:cs="Times New Roman"/>
          <w:sz w:val="24"/>
          <w:szCs w:val="24"/>
        </w:rPr>
        <w:t>,</w:t>
      </w:r>
      <w:r w:rsidR="00B87A0F">
        <w:rPr>
          <w:rFonts w:ascii="Times New Roman" w:hAnsi="Times New Roman" w:cs="Times New Roman"/>
          <w:sz w:val="24"/>
          <w:szCs w:val="24"/>
        </w:rPr>
        <w:t xml:space="preserve"> расположенн</w:t>
      </w:r>
      <w:r w:rsidR="00AB3A64">
        <w:rPr>
          <w:rFonts w:ascii="Times New Roman" w:hAnsi="Times New Roman" w:cs="Times New Roman"/>
          <w:sz w:val="24"/>
          <w:szCs w:val="24"/>
        </w:rPr>
        <w:t>ого</w:t>
      </w:r>
      <w:r w:rsidR="00B87A0F">
        <w:rPr>
          <w:rFonts w:ascii="Times New Roman" w:hAnsi="Times New Roman" w:cs="Times New Roman"/>
          <w:sz w:val="24"/>
          <w:szCs w:val="24"/>
        </w:rPr>
        <w:t xml:space="preserve"> по адресу: </w:t>
      </w:r>
      <w:r w:rsidR="00B87A0F" w:rsidRPr="00B87A0F">
        <w:rPr>
          <w:rFonts w:ascii="Times New Roman" w:hAnsi="Times New Roman" w:cs="Times New Roman"/>
          <w:sz w:val="24"/>
          <w:szCs w:val="24"/>
        </w:rPr>
        <w:t xml:space="preserve">Амурская область, </w:t>
      </w:r>
      <w:r w:rsidR="00AB3A64">
        <w:rPr>
          <w:rFonts w:ascii="Times New Roman" w:hAnsi="Times New Roman" w:cs="Times New Roman"/>
          <w:sz w:val="24"/>
          <w:szCs w:val="24"/>
        </w:rPr>
        <w:t>г. Белогорск, ул. 50 лет Комсомола, д. 68/2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C41518">
        <w:rPr>
          <w:rFonts w:ascii="Times New Roman" w:eastAsia="Times New Roman" w:hAnsi="Times New Roman" w:cs="Times New Roman"/>
          <w:color w:val="000000"/>
          <w:sz w:val="24"/>
          <w:szCs w:val="24"/>
          <w:lang w:eastAsia="ru-RU"/>
        </w:rPr>
        <w:t>1</w:t>
      </w:r>
      <w:r w:rsidR="00703F1D">
        <w:rPr>
          <w:rFonts w:ascii="Times New Roman" w:eastAsia="Times New Roman" w:hAnsi="Times New Roman" w:cs="Times New Roman"/>
          <w:color w:val="000000"/>
          <w:sz w:val="24"/>
          <w:szCs w:val="24"/>
          <w:lang w:eastAsia="ru-RU"/>
        </w:rPr>
        <w:t>6 января 2023 года</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994727">
        <w:rPr>
          <w:rFonts w:ascii="Times New Roman" w:eastAsia="Times New Roman" w:hAnsi="Times New Roman" w:cs="Times New Roman"/>
          <w:color w:val="000000"/>
          <w:sz w:val="24"/>
          <w:szCs w:val="24"/>
          <w:lang w:eastAsia="ru-RU"/>
        </w:rPr>
        <w:t xml:space="preserve"> (организатор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имущество: </w:t>
      </w:r>
      <w:r w:rsidR="00713C28"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713C28"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4B6D92">
        <w:rPr>
          <w:rFonts w:ascii="Times New Roman" w:hAnsi="Times New Roman" w:cs="Times New Roman"/>
          <w:b/>
          <w:sz w:val="24"/>
          <w:szCs w:val="24"/>
        </w:rPr>
        <w:t>4</w:t>
      </w:r>
      <w:r w:rsidR="002174F4" w:rsidRPr="002174F4">
        <w:rPr>
          <w:rFonts w:ascii="Times New Roman" w:hAnsi="Times New Roman" w:cs="Times New Roman"/>
          <w:b/>
          <w:sz w:val="24"/>
          <w:szCs w:val="24"/>
        </w:rPr>
        <w:t>-х единиц</w:t>
      </w:r>
      <w:r w:rsidR="00713C28" w:rsidRPr="00713C28">
        <w:rPr>
          <w:rFonts w:ascii="Times New Roman" w:hAnsi="Times New Roman" w:cs="Times New Roman"/>
          <w:sz w:val="24"/>
          <w:szCs w:val="24"/>
        </w:rPr>
        <w:t xml:space="preserve">, </w:t>
      </w:r>
      <w:r w:rsidR="00713C28"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174F4">
        <w:rPr>
          <w:rFonts w:ascii="Times New Roman" w:hAnsi="Times New Roman" w:cs="Times New Roman"/>
          <w:b/>
          <w:sz w:val="24"/>
          <w:szCs w:val="24"/>
        </w:rPr>
        <w:t xml:space="preserve">й номер </w:t>
      </w:r>
      <w:r w:rsidR="002174F4" w:rsidRPr="002174F4">
        <w:rPr>
          <w:rFonts w:ascii="Times New Roman" w:hAnsi="Times New Roman" w:cs="Times New Roman"/>
          <w:b/>
          <w:sz w:val="24"/>
          <w:szCs w:val="24"/>
        </w:rPr>
        <w:lastRenderedPageBreak/>
        <w:t>28:02:</w:t>
      </w:r>
      <w:r w:rsidR="004B6D92">
        <w:rPr>
          <w:rFonts w:ascii="Times New Roman" w:hAnsi="Times New Roman" w:cs="Times New Roman"/>
          <w:b/>
          <w:sz w:val="24"/>
          <w:szCs w:val="24"/>
        </w:rPr>
        <w:t>000408:453</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DC39A8"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DC39A8" w:rsidRPr="00DC39A8">
        <w:rPr>
          <w:rFonts w:ascii="Times New Roman" w:eastAsia="Times New Roman" w:hAnsi="Times New Roman" w:cs="Times New Roman"/>
          <w:b/>
          <w:color w:val="000000"/>
          <w:sz w:val="24"/>
          <w:szCs w:val="24"/>
          <w:lang w:eastAsia="ru-RU"/>
        </w:rPr>
        <w:t>19 января 2023 года</w:t>
      </w:r>
      <w:r w:rsidR="00DC39A8">
        <w:rPr>
          <w:rFonts w:ascii="Times New Roman" w:eastAsia="Times New Roman" w:hAnsi="Times New Roman" w:cs="Times New Roman"/>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DC39A8">
        <w:rPr>
          <w:rFonts w:ascii="Times New Roman" w:eastAsia="Times New Roman" w:hAnsi="Times New Roman" w:cs="Times New Roman"/>
          <w:b/>
          <w:color w:val="000000"/>
          <w:sz w:val="24"/>
          <w:szCs w:val="24"/>
          <w:lang w:eastAsia="ru-RU"/>
        </w:rPr>
        <w:t xml:space="preserve"> </w:t>
      </w:r>
      <w:r w:rsidR="00DC39A8" w:rsidRPr="00DC39A8">
        <w:rPr>
          <w:rFonts w:ascii="Times New Roman" w:eastAsia="Times New Roman" w:hAnsi="Times New Roman" w:cs="Times New Roman"/>
          <w:color w:val="000000"/>
          <w:sz w:val="24"/>
          <w:szCs w:val="24"/>
          <w:lang w:eastAsia="ru-RU"/>
        </w:rPr>
        <w:t>или 08 часов 00 минут местного времени</w:t>
      </w:r>
      <w:r w:rsidRPr="00DC39A8">
        <w:rPr>
          <w:rFonts w:ascii="Times New Roman" w:eastAsia="Times New Roman" w:hAnsi="Times New Roman" w:cs="Times New Roman"/>
          <w:color w:val="000000"/>
          <w:sz w:val="24"/>
          <w:szCs w:val="24"/>
          <w:lang w:eastAsia="ru-RU"/>
        </w:rPr>
        <w:t>.</w:t>
      </w:r>
    </w:p>
    <w:p w:rsidR="00C22CAD" w:rsidRPr="00A63A7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A63A79">
        <w:rPr>
          <w:rFonts w:ascii="Times New Roman" w:eastAsia="Times New Roman" w:hAnsi="Times New Roman" w:cs="Times New Roman"/>
          <w:b/>
          <w:color w:val="000000"/>
          <w:sz w:val="24"/>
          <w:szCs w:val="24"/>
          <w:lang w:eastAsia="ru-RU"/>
        </w:rPr>
        <w:t>16 февраля 2023 года</w:t>
      </w:r>
      <w:r w:rsidRPr="00C22CAD">
        <w:rPr>
          <w:rFonts w:ascii="Times New Roman" w:eastAsia="Times New Roman" w:hAnsi="Times New Roman" w:cs="Times New Roman"/>
          <w:b/>
          <w:bCs/>
          <w:color w:val="000000"/>
          <w:sz w:val="24"/>
          <w:szCs w:val="24"/>
          <w:lang w:eastAsia="ru-RU"/>
        </w:rPr>
        <w:t xml:space="preserve">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A63A79">
        <w:rPr>
          <w:rFonts w:ascii="Times New Roman" w:eastAsia="Times New Roman" w:hAnsi="Times New Roman" w:cs="Times New Roman"/>
          <w:b/>
          <w:color w:val="000000"/>
          <w:sz w:val="24"/>
          <w:szCs w:val="24"/>
          <w:lang w:eastAsia="ru-RU"/>
        </w:rPr>
        <w:t xml:space="preserve"> </w:t>
      </w:r>
      <w:r w:rsidR="00A63A79" w:rsidRPr="00A63A79">
        <w:rPr>
          <w:rFonts w:ascii="Times New Roman" w:eastAsia="Times New Roman" w:hAnsi="Times New Roman" w:cs="Times New Roman"/>
          <w:color w:val="000000"/>
          <w:sz w:val="24"/>
          <w:szCs w:val="24"/>
          <w:lang w:eastAsia="ru-RU"/>
        </w:rPr>
        <w:t>или 17 часов 00 минут местного времени.</w:t>
      </w:r>
    </w:p>
    <w:p w:rsidR="00C22CAD" w:rsidRPr="00A63A79"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994727">
        <w:rPr>
          <w:rFonts w:ascii="Times New Roman" w:eastAsia="Times New Roman" w:hAnsi="Times New Roman" w:cs="Times New Roman"/>
          <w:color w:val="000000"/>
          <w:sz w:val="24"/>
          <w:szCs w:val="24"/>
          <w:lang w:eastAsia="ru-RU"/>
        </w:rPr>
        <w:t xml:space="preserve">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A63A79" w:rsidRPr="00A63A79">
        <w:rPr>
          <w:rFonts w:ascii="Times New Roman" w:eastAsia="Times New Roman" w:hAnsi="Times New Roman" w:cs="Times New Roman"/>
          <w:b/>
          <w:color w:val="000000"/>
          <w:sz w:val="24"/>
          <w:szCs w:val="24"/>
          <w:lang w:eastAsia="ru-RU"/>
        </w:rPr>
        <w:t>20 февраля 2023 года</w:t>
      </w:r>
      <w:r w:rsidR="00A63A7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0</w:t>
      </w:r>
      <w:r w:rsidR="008E0929">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8E0929">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A63A79">
        <w:rPr>
          <w:rFonts w:ascii="Times New Roman" w:eastAsia="Times New Roman" w:hAnsi="Times New Roman" w:cs="Times New Roman"/>
          <w:b/>
          <w:bCs/>
          <w:color w:val="000000"/>
          <w:sz w:val="24"/>
          <w:szCs w:val="24"/>
          <w:lang w:eastAsia="ru-RU"/>
        </w:rPr>
        <w:t xml:space="preserve"> </w:t>
      </w:r>
      <w:r w:rsidR="00A63A79" w:rsidRPr="00A63A79">
        <w:rPr>
          <w:rFonts w:ascii="Times New Roman" w:eastAsia="Times New Roman" w:hAnsi="Times New Roman" w:cs="Times New Roman"/>
          <w:bCs/>
          <w:color w:val="000000"/>
          <w:sz w:val="24"/>
          <w:szCs w:val="24"/>
          <w:lang w:eastAsia="ru-RU"/>
        </w:rPr>
        <w:t>или 11 часов 00 минут местного времени</w:t>
      </w:r>
      <w:r w:rsidR="00C22CAD" w:rsidRPr="00A63A79">
        <w:rPr>
          <w:rFonts w:ascii="Times New Roman" w:eastAsia="Times New Roman" w:hAnsi="Times New Roman" w:cs="Times New Roman"/>
          <w:bCs/>
          <w:color w:val="000000"/>
          <w:sz w:val="24"/>
          <w:szCs w:val="24"/>
          <w:lang w:eastAsia="ru-RU"/>
        </w:rPr>
        <w:t>.</w:t>
      </w:r>
    </w:p>
    <w:p w:rsidR="00C22CAD" w:rsidRPr="00C22CAD" w:rsidRDefault="00C22CAD" w:rsidP="00A63A79">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 – </w:t>
      </w:r>
      <w:r w:rsidR="002A7F24" w:rsidRPr="002A7F24">
        <w:rPr>
          <w:rFonts w:ascii="Times New Roman" w:eastAsia="Times New Roman" w:hAnsi="Times New Roman" w:cs="Times New Roman"/>
          <w:b/>
          <w:color w:val="000000"/>
          <w:sz w:val="24"/>
          <w:szCs w:val="24"/>
          <w:lang w:eastAsia="ru-RU"/>
        </w:rPr>
        <w:t xml:space="preserve">21 </w:t>
      </w:r>
      <w:r w:rsidR="00A63A79">
        <w:rPr>
          <w:rFonts w:ascii="Times New Roman" w:eastAsia="Times New Roman" w:hAnsi="Times New Roman" w:cs="Times New Roman"/>
          <w:b/>
          <w:color w:val="000000"/>
          <w:sz w:val="24"/>
          <w:szCs w:val="24"/>
          <w:lang w:eastAsia="ru-RU"/>
        </w:rPr>
        <w:t xml:space="preserve">февраля 2023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8E0929">
        <w:rPr>
          <w:rFonts w:ascii="Times New Roman" w:eastAsia="Times New Roman" w:hAnsi="Times New Roman" w:cs="Times New Roman"/>
          <w:b/>
          <w:bCs/>
          <w:color w:val="000000"/>
          <w:sz w:val="24"/>
          <w:szCs w:val="24"/>
          <w:lang w:eastAsia="ru-RU"/>
        </w:rPr>
        <w:t>5</w:t>
      </w:r>
      <w:r w:rsidRPr="00C22CAD">
        <w:rPr>
          <w:rFonts w:ascii="Times New Roman" w:eastAsia="Times New Roman" w:hAnsi="Times New Roman" w:cs="Times New Roman"/>
          <w:b/>
          <w:bCs/>
          <w:color w:val="000000"/>
          <w:sz w:val="24"/>
          <w:szCs w:val="24"/>
          <w:lang w:eastAsia="ru-RU"/>
        </w:rPr>
        <w:t xml:space="preserve"> час</w:t>
      </w:r>
      <w:r w:rsidR="008E0929">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A63A79" w:rsidRPr="00A63A79">
        <w:rPr>
          <w:rFonts w:ascii="Times New Roman" w:eastAsia="Times New Roman" w:hAnsi="Times New Roman" w:cs="Times New Roman"/>
          <w:bCs/>
          <w:color w:val="000000"/>
          <w:sz w:val="24"/>
          <w:szCs w:val="24"/>
          <w:lang w:eastAsia="ru-RU"/>
        </w:rPr>
        <w:t>или 11 часов 00 минут местного времени</w:t>
      </w:r>
      <w:r w:rsidR="00A63A79">
        <w:rPr>
          <w:rFonts w:ascii="Times New Roman" w:eastAsia="Times New Roman" w:hAnsi="Times New Roman" w:cs="Times New Roman"/>
          <w:bCs/>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833DD6" w:rsidP="00590A76">
      <w:pPr>
        <w:spacing w:after="0" w:line="240" w:lineRule="auto"/>
        <w:ind w:firstLine="709"/>
        <w:jc w:val="both"/>
        <w:rPr>
          <w:rFonts w:ascii="Times New Roman" w:eastAsia="Times New Roman" w:hAnsi="Times New Roman" w:cs="Times New Roman"/>
          <w:color w:val="000000"/>
          <w:sz w:val="24"/>
          <w:szCs w:val="24"/>
          <w:lang w:eastAsia="ru-RU"/>
        </w:rPr>
      </w:pPr>
      <w:r w:rsidRPr="00833DD6">
        <w:rPr>
          <w:rFonts w:ascii="Times New Roman" w:eastAsia="Times New Roman" w:hAnsi="Times New Roman" w:cs="Times New Roman"/>
          <w:sz w:val="24"/>
          <w:szCs w:val="24"/>
          <w:lang w:eastAsia="ru-RU"/>
        </w:rPr>
        <w:t xml:space="preserve">- заместитель начальника </w:t>
      </w:r>
      <w:r w:rsidR="00C22CAD" w:rsidRPr="00C22CAD">
        <w:rPr>
          <w:rFonts w:ascii="Times New Roman" w:eastAsia="Times New Roman" w:hAnsi="Times New Roman" w:cs="Times New Roman"/>
          <w:color w:val="000000"/>
          <w:sz w:val="24"/>
          <w:szCs w:val="24"/>
          <w:lang w:eastAsia="ru-RU"/>
        </w:rPr>
        <w:t xml:space="preserve">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00C22CAD"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00C22CAD"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031D65" w:rsidRPr="00C53B3B" w:rsidRDefault="00031D65" w:rsidP="00031D65">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5440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544095">
      <w:pPr>
        <w:spacing w:after="0"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070A67">
        <w:rPr>
          <w:rFonts w:ascii="Times New Roman" w:eastAsia="Times New Roman" w:hAnsi="Times New Roman" w:cs="Times New Roman"/>
          <w:color w:val="000000"/>
          <w:sz w:val="24"/>
          <w:szCs w:val="24"/>
          <w:u w:val="single"/>
          <w:lang w:eastAsia="ru-RU"/>
        </w:rPr>
        <w:t>не состоял</w:t>
      </w:r>
      <w:r w:rsidR="005949FA">
        <w:rPr>
          <w:rFonts w:ascii="Times New Roman" w:eastAsia="Times New Roman" w:hAnsi="Times New Roman" w:cs="Times New Roman"/>
          <w:color w:val="000000"/>
          <w:sz w:val="24"/>
          <w:szCs w:val="24"/>
          <w:u w:val="single"/>
          <w:lang w:eastAsia="ru-RU"/>
        </w:rPr>
        <w:t>ись</w:t>
      </w:r>
      <w:r w:rsidR="00070A67">
        <w:rPr>
          <w:rFonts w:ascii="Times New Roman" w:eastAsia="Times New Roman" w:hAnsi="Times New Roman" w:cs="Times New Roman"/>
          <w:color w:val="000000"/>
          <w:sz w:val="24"/>
          <w:szCs w:val="24"/>
          <w:u w:val="single"/>
          <w:lang w:eastAsia="ru-RU"/>
        </w:rPr>
        <w:t xml:space="preserve"> аукцион</w:t>
      </w:r>
      <w:r w:rsidR="005949FA">
        <w:rPr>
          <w:rFonts w:ascii="Times New Roman" w:eastAsia="Times New Roman" w:hAnsi="Times New Roman" w:cs="Times New Roman"/>
          <w:color w:val="000000"/>
          <w:sz w:val="24"/>
          <w:szCs w:val="24"/>
          <w:u w:val="single"/>
          <w:lang w:eastAsia="ru-RU"/>
        </w:rPr>
        <w:t>ы:</w:t>
      </w:r>
      <w:r w:rsidR="00070A67">
        <w:rPr>
          <w:rFonts w:ascii="Times New Roman" w:eastAsia="Times New Roman" w:hAnsi="Times New Roman" w:cs="Times New Roman"/>
          <w:color w:val="000000"/>
          <w:sz w:val="24"/>
          <w:szCs w:val="24"/>
          <w:u w:val="single"/>
          <w:lang w:eastAsia="ru-RU"/>
        </w:rPr>
        <w:t xml:space="preserve"> итоги от 26.02.2021</w:t>
      </w:r>
      <w:r w:rsidR="005949FA">
        <w:rPr>
          <w:rFonts w:ascii="Times New Roman" w:eastAsia="Times New Roman" w:hAnsi="Times New Roman" w:cs="Times New Roman"/>
          <w:color w:val="000000"/>
          <w:sz w:val="24"/>
          <w:szCs w:val="24"/>
          <w:u w:val="single"/>
          <w:lang w:eastAsia="ru-RU"/>
        </w:rPr>
        <w:t xml:space="preserve">, </w:t>
      </w:r>
      <w:r w:rsidR="0024282C">
        <w:rPr>
          <w:rFonts w:ascii="Times New Roman" w:eastAsia="Times New Roman" w:hAnsi="Times New Roman" w:cs="Times New Roman"/>
          <w:color w:val="000000"/>
          <w:sz w:val="24"/>
          <w:szCs w:val="24"/>
          <w:u w:val="single"/>
          <w:lang w:eastAsia="ru-RU"/>
        </w:rPr>
        <w:t>21.07.2021</w:t>
      </w:r>
      <w:r w:rsidR="00712F7D">
        <w:rPr>
          <w:rFonts w:ascii="Times New Roman" w:eastAsia="Times New Roman" w:hAnsi="Times New Roman" w:cs="Times New Roman"/>
          <w:color w:val="000000"/>
          <w:sz w:val="24"/>
          <w:szCs w:val="24"/>
          <w:u w:val="single"/>
          <w:lang w:eastAsia="ru-RU"/>
        </w:rPr>
        <w:t xml:space="preserve">, </w:t>
      </w:r>
      <w:r w:rsidR="000666B7">
        <w:rPr>
          <w:rFonts w:ascii="Times New Roman" w:eastAsia="Times New Roman" w:hAnsi="Times New Roman" w:cs="Times New Roman"/>
          <w:color w:val="000000"/>
          <w:sz w:val="24"/>
          <w:szCs w:val="24"/>
          <w:u w:val="single"/>
          <w:lang w:eastAsia="ru-RU"/>
        </w:rPr>
        <w:t>27.12.2021</w:t>
      </w:r>
      <w:r w:rsidR="00160111">
        <w:rPr>
          <w:rFonts w:ascii="Times New Roman" w:eastAsia="Times New Roman" w:hAnsi="Times New Roman" w:cs="Times New Roman"/>
          <w:color w:val="000000"/>
          <w:sz w:val="24"/>
          <w:szCs w:val="24"/>
          <w:u w:val="single"/>
          <w:lang w:eastAsia="ru-RU"/>
        </w:rPr>
        <w:t xml:space="preserve">, </w:t>
      </w:r>
      <w:r w:rsidR="00FC6FC3">
        <w:rPr>
          <w:rFonts w:ascii="Times New Roman" w:eastAsia="Times New Roman" w:hAnsi="Times New Roman" w:cs="Times New Roman"/>
          <w:color w:val="000000"/>
          <w:sz w:val="24"/>
          <w:szCs w:val="24"/>
          <w:u w:val="single"/>
          <w:lang w:eastAsia="ru-RU"/>
        </w:rPr>
        <w:t>23.03.2022</w:t>
      </w:r>
      <w:r w:rsidR="00CF67C2">
        <w:rPr>
          <w:rFonts w:ascii="Times New Roman" w:eastAsia="Times New Roman" w:hAnsi="Times New Roman" w:cs="Times New Roman"/>
          <w:color w:val="000000"/>
          <w:sz w:val="24"/>
          <w:szCs w:val="24"/>
          <w:u w:val="single"/>
          <w:lang w:eastAsia="ru-RU"/>
        </w:rPr>
        <w:t>, 05.07.2022</w:t>
      </w:r>
      <w:r w:rsidR="00DB506A">
        <w:rPr>
          <w:rFonts w:ascii="Times New Roman" w:eastAsia="Times New Roman" w:hAnsi="Times New Roman" w:cs="Times New Roman"/>
          <w:color w:val="000000"/>
          <w:sz w:val="24"/>
          <w:szCs w:val="24"/>
          <w:u w:val="single"/>
          <w:lang w:eastAsia="ru-RU"/>
        </w:rPr>
        <w:t>, 10.08.2022</w:t>
      </w:r>
      <w:r w:rsidR="005753DC">
        <w:rPr>
          <w:rFonts w:ascii="Times New Roman" w:eastAsia="Times New Roman" w:hAnsi="Times New Roman" w:cs="Times New Roman"/>
          <w:color w:val="000000"/>
          <w:sz w:val="24"/>
          <w:szCs w:val="24"/>
          <w:u w:val="single"/>
          <w:lang w:eastAsia="ru-RU"/>
        </w:rPr>
        <w:t>,</w:t>
      </w:r>
      <w:r w:rsidR="006416EC">
        <w:rPr>
          <w:rFonts w:ascii="Times New Roman" w:eastAsia="Times New Roman" w:hAnsi="Times New Roman" w:cs="Times New Roman"/>
          <w:color w:val="000000"/>
          <w:sz w:val="24"/>
          <w:szCs w:val="24"/>
          <w:u w:val="single"/>
          <w:lang w:eastAsia="ru-RU"/>
        </w:rPr>
        <w:t xml:space="preserve"> 19.09.2022; </w:t>
      </w:r>
      <w:r w:rsidR="005753DC">
        <w:rPr>
          <w:rFonts w:ascii="Times New Roman" w:eastAsia="Times New Roman" w:hAnsi="Times New Roman" w:cs="Times New Roman"/>
          <w:color w:val="000000"/>
          <w:sz w:val="24"/>
          <w:szCs w:val="24"/>
          <w:u w:val="single"/>
          <w:lang w:eastAsia="ru-RU"/>
        </w:rPr>
        <w:t xml:space="preserve">не состоялись продажи посредством публичного предложения: итоги от </w:t>
      </w:r>
      <w:r w:rsidR="00D337AA">
        <w:rPr>
          <w:rFonts w:ascii="Times New Roman" w:eastAsia="Times New Roman" w:hAnsi="Times New Roman" w:cs="Times New Roman"/>
          <w:color w:val="000000"/>
          <w:sz w:val="24"/>
          <w:szCs w:val="24"/>
          <w:u w:val="single"/>
          <w:lang w:eastAsia="ru-RU"/>
        </w:rPr>
        <w:t>15.11.2022, 28.12.2022</w:t>
      </w:r>
      <w:r w:rsidR="000666B7">
        <w:rPr>
          <w:rFonts w:ascii="Times New Roman" w:eastAsia="Times New Roman" w:hAnsi="Times New Roman" w:cs="Times New Roman"/>
          <w:color w:val="000000"/>
          <w:sz w:val="24"/>
          <w:szCs w:val="24"/>
          <w:u w:val="single"/>
          <w:lang w:eastAsia="ru-RU"/>
        </w:rPr>
        <w:t>.</w:t>
      </w:r>
    </w:p>
    <w:p w:rsidR="00E24619" w:rsidRPr="000E224C" w:rsidRDefault="00E24619" w:rsidP="00E24619">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1.17. Организатор (Продавец) торгов вправе:</w:t>
      </w:r>
    </w:p>
    <w:p w:rsidR="00E24619" w:rsidRPr="000E224C" w:rsidRDefault="00E24619" w:rsidP="00E24619">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E24619" w:rsidRPr="000E224C" w:rsidRDefault="00E24619" w:rsidP="00E24619">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E24619" w:rsidRPr="000E224C" w:rsidRDefault="00E24619" w:rsidP="00E24619">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E24619" w:rsidRPr="000E224C" w:rsidRDefault="00E24619" w:rsidP="00E24619">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E24619" w:rsidRPr="000E224C" w:rsidRDefault="00E24619" w:rsidP="00E24619">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E24619" w:rsidRPr="00CC6924" w:rsidRDefault="00E24619" w:rsidP="00544095">
      <w:pPr>
        <w:spacing w:after="0" w:line="240" w:lineRule="auto"/>
        <w:ind w:firstLine="709"/>
        <w:jc w:val="both"/>
        <w:rPr>
          <w:rFonts w:ascii="Times New Roman" w:eastAsia="Times New Roman" w:hAnsi="Times New Roman" w:cs="Times New Roman"/>
          <w:color w:val="000000"/>
          <w:sz w:val="28"/>
          <w:szCs w:val="28"/>
          <w:u w:val="single"/>
          <w:lang w:eastAsia="ru-RU"/>
        </w:rPr>
      </w:pPr>
      <w:r w:rsidRPr="000E224C">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66510B"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2958AE">
        <w:rPr>
          <w:rFonts w:ascii="Times New Roman" w:hAnsi="Times New Roman" w:cs="Times New Roman"/>
          <w:b/>
          <w:sz w:val="24"/>
          <w:szCs w:val="24"/>
        </w:rPr>
        <w:t>4</w:t>
      </w:r>
      <w:r w:rsidR="002174F4" w:rsidRPr="002174F4">
        <w:rPr>
          <w:rFonts w:ascii="Times New Roman" w:hAnsi="Times New Roman" w:cs="Times New Roman"/>
          <w:b/>
          <w:sz w:val="24"/>
          <w:szCs w:val="24"/>
        </w:rPr>
        <w:t xml:space="preserve">-х единиц, согласно приложению </w:t>
      </w:r>
      <w:r w:rsidR="0066510B" w:rsidRPr="002174F4">
        <w:rPr>
          <w:rFonts w:ascii="Times New Roman" w:hAnsi="Times New Roman" w:cs="Times New Roman"/>
          <w:b/>
          <w:sz w:val="24"/>
          <w:szCs w:val="24"/>
        </w:rPr>
        <w:t>№ 1 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 xml:space="preserve"> </w:t>
      </w:r>
      <w:proofErr w:type="gramStart"/>
      <w:r w:rsidR="00203626">
        <w:rPr>
          <w:rFonts w:ascii="Times New Roman" w:eastAsia="Times New Roman" w:hAnsi="Times New Roman" w:cs="Times New Roman"/>
          <w:color w:val="000000"/>
          <w:sz w:val="24"/>
          <w:szCs w:val="24"/>
          <w:lang w:eastAsia="ru-RU"/>
        </w:rPr>
        <w:t>«</w:t>
      </w:r>
      <w:r w:rsidR="0066510B">
        <w:rPr>
          <w:rFonts w:ascii="Times New Roman" w:eastAsia="Times New Roman" w:hAnsi="Times New Roman" w:cs="Times New Roman"/>
          <w:color w:val="000000"/>
          <w:sz w:val="24"/>
          <w:szCs w:val="24"/>
          <w:lang w:eastAsia="ru-RU"/>
        </w:rPr>
        <w:t>Объекты</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roofErr w:type="gramEnd"/>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296485">
        <w:rPr>
          <w:rFonts w:ascii="Times New Roman" w:eastAsia="Times New Roman" w:hAnsi="Times New Roman" w:cs="Times New Roman"/>
          <w:color w:val="000000"/>
          <w:sz w:val="24"/>
          <w:szCs w:val="24"/>
          <w:lang w:eastAsia="ru-RU"/>
        </w:rPr>
        <w:t>льный участок кадастровый номер</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28:02:000408:</w:t>
      </w:r>
      <w:r w:rsidR="002958AE">
        <w:rPr>
          <w:rFonts w:ascii="Times New Roman" w:hAnsi="Times New Roman" w:cs="Times New Roman"/>
          <w:sz w:val="24"/>
          <w:szCs w:val="24"/>
        </w:rPr>
        <w:t>453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296485"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eastAsia="Times New Roman" w:hAnsi="Times New Roman" w:cs="Times New Roman"/>
          <w:b/>
          <w:color w:val="000000"/>
          <w:sz w:val="24"/>
          <w:szCs w:val="24"/>
          <w:lang w:eastAsia="ru-RU"/>
        </w:rPr>
        <w:t>г. Белогорск, ул. 50 лет Комсомола, д. 68/2.</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 xml:space="preserve">в количестве </w:t>
      </w:r>
      <w:r w:rsidR="00296485">
        <w:rPr>
          <w:rFonts w:ascii="Times New Roman" w:hAnsi="Times New Roman" w:cs="Times New Roman"/>
          <w:sz w:val="24"/>
          <w:szCs w:val="24"/>
        </w:rPr>
        <w:t>2</w:t>
      </w:r>
      <w:r w:rsidR="002958AE">
        <w:rPr>
          <w:rFonts w:ascii="Times New Roman" w:hAnsi="Times New Roman" w:cs="Times New Roman"/>
          <w:sz w:val="24"/>
          <w:szCs w:val="24"/>
        </w:rPr>
        <w:t>4</w:t>
      </w:r>
      <w:r w:rsidR="00296485">
        <w:rPr>
          <w:rFonts w:ascii="Times New Roman" w:hAnsi="Times New Roman" w:cs="Times New Roman"/>
          <w:sz w:val="24"/>
          <w:szCs w:val="24"/>
        </w:rPr>
        <w:t xml:space="preserve">-х </w:t>
      </w:r>
      <w:r w:rsidR="00DC7AD2" w:rsidRPr="00DC7AD2">
        <w:rPr>
          <w:rFonts w:ascii="Times New Roman" w:hAnsi="Times New Roman" w:cs="Times New Roman"/>
          <w:sz w:val="24"/>
          <w:szCs w:val="24"/>
        </w:rPr>
        <w:t>единиц</w:t>
      </w:r>
      <w:r w:rsidR="00DC7AD2">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их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объемы, </w:t>
      </w:r>
      <w:r w:rsidR="00D414D8">
        <w:rPr>
          <w:rFonts w:ascii="Times New Roman" w:eastAsia="Times New Roman" w:hAnsi="Times New Roman" w:cs="Times New Roman"/>
          <w:color w:val="000000"/>
          <w:sz w:val="24"/>
          <w:szCs w:val="24"/>
          <w:lang w:eastAsia="ru-RU"/>
        </w:rPr>
        <w:t>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1</w:t>
      </w:r>
      <w:r w:rsidR="002958AE">
        <w:rPr>
          <w:rFonts w:ascii="Times New Roman" w:hAnsi="Times New Roman" w:cs="Times New Roman"/>
          <w:sz w:val="24"/>
          <w:szCs w:val="24"/>
        </w:rPr>
        <w:t>1452</w:t>
      </w:r>
      <w:r w:rsidR="00932B8E" w:rsidRPr="00296485">
        <w:rPr>
          <w:rFonts w:ascii="Times New Roman" w:hAnsi="Times New Roman" w:cs="Times New Roman"/>
          <w:sz w:val="24"/>
          <w:szCs w:val="24"/>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w:t>
      </w:r>
      <w:r w:rsidR="00296485">
        <w:rPr>
          <w:rFonts w:ascii="Times New Roman" w:eastAsia="Times New Roman" w:hAnsi="Times New Roman" w:cs="Times New Roman"/>
          <w:color w:val="000000"/>
          <w:sz w:val="24"/>
          <w:szCs w:val="24"/>
          <w:lang w:eastAsia="ru-RU"/>
        </w:rPr>
        <w:t>2</w:t>
      </w:r>
      <w:r w:rsidR="002958AE">
        <w:rPr>
          <w:rFonts w:ascii="Times New Roman" w:eastAsia="Times New Roman" w:hAnsi="Times New Roman" w:cs="Times New Roman"/>
          <w:color w:val="000000"/>
          <w:sz w:val="24"/>
          <w:szCs w:val="24"/>
          <w:lang w:eastAsia="ru-RU"/>
        </w:rPr>
        <w:t>4</w:t>
      </w:r>
      <w:r w:rsidR="00296485">
        <w:rPr>
          <w:rFonts w:ascii="Times New Roman" w:eastAsia="Times New Roman" w:hAnsi="Times New Roman" w:cs="Times New Roman"/>
          <w:color w:val="000000"/>
          <w:sz w:val="24"/>
          <w:szCs w:val="24"/>
          <w:lang w:eastAsia="ru-RU"/>
        </w:rPr>
        <w:t>-х</w:t>
      </w:r>
      <w:r w:rsidR="00381684">
        <w:rPr>
          <w:rFonts w:ascii="Times New Roman" w:eastAsia="Times New Roman" w:hAnsi="Times New Roman" w:cs="Times New Roman"/>
          <w:color w:val="000000"/>
          <w:sz w:val="24"/>
          <w:szCs w:val="24"/>
          <w:lang w:eastAsia="ru-RU"/>
        </w:rPr>
        <w:t xml:space="preserve">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C0397C" w:rsidRPr="00C0397C" w:rsidRDefault="00F51FED" w:rsidP="00C0397C">
      <w:pPr>
        <w:pStyle w:val="ac"/>
        <w:tabs>
          <w:tab w:val="left" w:pos="0"/>
        </w:tabs>
        <w:suppressAutoHyphens/>
        <w:jc w:val="both"/>
      </w:pPr>
      <w:r w:rsidRPr="00F51FED">
        <w:rPr>
          <w:b/>
        </w:rPr>
        <w:t>Обязательное условие приватизации имущества:</w:t>
      </w:r>
      <w:r w:rsidRPr="00F51FED">
        <w:t xml:space="preserve"> </w:t>
      </w:r>
      <w:r w:rsidR="00C0397C" w:rsidRPr="00C0397C">
        <w:t>сохранение Покупателем назначения Объектов -  «котельная «</w:t>
      </w:r>
      <w:proofErr w:type="spellStart"/>
      <w:r w:rsidR="00C0397C" w:rsidRPr="00C0397C">
        <w:t>Мазутослив</w:t>
      </w:r>
      <w:proofErr w:type="spellEnd"/>
      <w:r w:rsidR="00C0397C" w:rsidRPr="00C0397C">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3735CF" w:rsidRPr="003735CF" w:rsidRDefault="003735CF" w:rsidP="003735CF">
      <w:pPr>
        <w:pStyle w:val="ac"/>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F0B5C" w:rsidRPr="007F0B5C">
        <w:rPr>
          <w:rFonts w:ascii="Times New Roman" w:hAnsi="Times New Roman" w:cs="Times New Roman"/>
          <w:b/>
          <w:sz w:val="24"/>
          <w:szCs w:val="24"/>
        </w:rPr>
        <w:t>2</w:t>
      </w:r>
      <w:r w:rsidR="00BE777D">
        <w:rPr>
          <w:rFonts w:ascii="Times New Roman" w:hAnsi="Times New Roman" w:cs="Times New Roman"/>
          <w:b/>
          <w:sz w:val="24"/>
          <w:szCs w:val="24"/>
        </w:rPr>
        <w:t>1 284 183,00</w:t>
      </w:r>
      <w:r w:rsidR="007F0B5C" w:rsidRPr="00595049">
        <w:rPr>
          <w:sz w:val="28"/>
          <w:szCs w:val="28"/>
        </w:rPr>
        <w:t xml:space="preserve"> </w:t>
      </w:r>
      <w:r w:rsidR="00C22CAD" w:rsidRPr="00C22CAD">
        <w:rPr>
          <w:rFonts w:ascii="Times New Roman" w:eastAsia="Times New Roman" w:hAnsi="Times New Roman" w:cs="Times New Roman"/>
          <w:color w:val="000000"/>
          <w:sz w:val="24"/>
          <w:szCs w:val="24"/>
          <w:lang w:eastAsia="ru-RU"/>
        </w:rPr>
        <w:t>(</w:t>
      </w:r>
      <w:r w:rsidR="007F0B5C">
        <w:rPr>
          <w:rFonts w:ascii="Times New Roman" w:eastAsia="Times New Roman" w:hAnsi="Times New Roman" w:cs="Times New Roman"/>
          <w:color w:val="000000"/>
          <w:sz w:val="24"/>
          <w:szCs w:val="24"/>
          <w:lang w:eastAsia="ru-RU"/>
        </w:rPr>
        <w:t xml:space="preserve">двадцать </w:t>
      </w:r>
      <w:r w:rsidR="00BE777D">
        <w:rPr>
          <w:rFonts w:ascii="Times New Roman" w:eastAsia="Times New Roman" w:hAnsi="Times New Roman" w:cs="Times New Roman"/>
          <w:color w:val="000000"/>
          <w:sz w:val="24"/>
          <w:szCs w:val="24"/>
          <w:lang w:eastAsia="ru-RU"/>
        </w:rPr>
        <w:t>один миллион двести восемьдесят четыре тысячи сто восемьдесят три</w:t>
      </w:r>
      <w:r w:rsidR="00C22CAD" w:rsidRPr="00C22CAD">
        <w:rPr>
          <w:rFonts w:ascii="Times New Roman" w:eastAsia="Times New Roman" w:hAnsi="Times New Roman" w:cs="Times New Roman"/>
          <w:color w:val="000000"/>
          <w:sz w:val="24"/>
          <w:szCs w:val="24"/>
          <w:lang w:eastAsia="ru-RU"/>
        </w:rPr>
        <w:t>) рубл</w:t>
      </w:r>
      <w:r w:rsidR="00BE777D">
        <w:rPr>
          <w:rFonts w:ascii="Times New Roman" w:eastAsia="Times New Roman" w:hAnsi="Times New Roman" w:cs="Times New Roman"/>
          <w:color w:val="000000"/>
          <w:sz w:val="24"/>
          <w:szCs w:val="24"/>
          <w:lang w:eastAsia="ru-RU"/>
        </w:rPr>
        <w:t>я</w:t>
      </w:r>
      <w:r w:rsidR="00C22CAD" w:rsidRPr="00C22CAD">
        <w:rPr>
          <w:rFonts w:ascii="Times New Roman" w:eastAsia="Times New Roman" w:hAnsi="Times New Roman" w:cs="Times New Roman"/>
          <w:color w:val="000000"/>
          <w:sz w:val="24"/>
          <w:szCs w:val="24"/>
          <w:lang w:eastAsia="ru-RU"/>
        </w:rPr>
        <w:t xml:space="preserve">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A73729"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sidRPr="00A73729">
        <w:rPr>
          <w:rFonts w:ascii="Times New Roman" w:eastAsia="Times New Roman" w:hAnsi="Times New Roman" w:cs="Times New Roman"/>
          <w:color w:val="000000"/>
          <w:sz w:val="24"/>
          <w:szCs w:val="24"/>
          <w:lang w:eastAsia="ru-RU"/>
        </w:rPr>
        <w:t xml:space="preserve">»: </w:t>
      </w:r>
      <w:r w:rsidR="00BE777D">
        <w:rPr>
          <w:rFonts w:ascii="Times New Roman" w:eastAsia="Times New Roman" w:hAnsi="Times New Roman" w:cs="Times New Roman"/>
          <w:color w:val="000000"/>
          <w:sz w:val="24"/>
          <w:szCs w:val="24"/>
          <w:lang w:eastAsia="ru-RU"/>
        </w:rPr>
        <w:t>15 158 781</w:t>
      </w:r>
      <w:r w:rsidR="001F6C58" w:rsidRPr="001F6C58">
        <w:rPr>
          <w:rFonts w:ascii="Times New Roman" w:hAnsi="Times New Roman" w:cs="Times New Roman"/>
          <w:sz w:val="24"/>
          <w:szCs w:val="24"/>
        </w:rPr>
        <w:t>,00</w:t>
      </w:r>
      <w:r w:rsidR="001F6C58" w:rsidRPr="00595049">
        <w:rPr>
          <w:sz w:val="28"/>
          <w:szCs w:val="28"/>
        </w:rPr>
        <w:t xml:space="preserve"> </w:t>
      </w:r>
      <w:r w:rsidR="00A73729" w:rsidRPr="00A73729">
        <w:rPr>
          <w:rFonts w:ascii="Times New Roman" w:hAnsi="Times New Roman" w:cs="Times New Roman"/>
          <w:sz w:val="24"/>
          <w:szCs w:val="24"/>
        </w:rPr>
        <w:t>рублей с учетом НДС,</w:t>
      </w:r>
      <w:r w:rsidR="00407FF8" w:rsidRPr="00A73729">
        <w:rPr>
          <w:rFonts w:ascii="Times New Roman" w:eastAsia="Times New Roman" w:hAnsi="Times New Roman" w:cs="Times New Roman"/>
          <w:color w:val="000000"/>
          <w:sz w:val="24"/>
          <w:szCs w:val="24"/>
          <w:lang w:eastAsia="ru-RU"/>
        </w:rPr>
        <w:t xml:space="preserve"> </w:t>
      </w:r>
    </w:p>
    <w:p w:rsidR="00C22CAD" w:rsidRPr="00A73729" w:rsidRDefault="000F2105" w:rsidP="00C80F3E">
      <w:pPr>
        <w:widowControl w:val="0"/>
        <w:suppressAutoHyphens/>
        <w:ind w:left="720"/>
        <w:rPr>
          <w:rFonts w:ascii="Times New Roman" w:hAnsi="Times New Roman" w:cs="Times New Roman"/>
          <w:sz w:val="24"/>
          <w:szCs w:val="24"/>
        </w:rPr>
      </w:pPr>
      <w:r w:rsidRPr="00A73729">
        <w:rPr>
          <w:rFonts w:ascii="Times New Roman" w:eastAsia="Times New Roman" w:hAnsi="Times New Roman" w:cs="Times New Roman"/>
          <w:color w:val="000000"/>
          <w:sz w:val="24"/>
          <w:szCs w:val="24"/>
          <w:lang w:eastAsia="ru-RU"/>
        </w:rPr>
        <w:t xml:space="preserve">- </w:t>
      </w:r>
      <w:r w:rsidR="00407FF8" w:rsidRPr="00A73729">
        <w:rPr>
          <w:rFonts w:ascii="Times New Roman" w:eastAsia="Times New Roman" w:hAnsi="Times New Roman" w:cs="Times New Roman"/>
          <w:color w:val="000000"/>
          <w:sz w:val="24"/>
          <w:szCs w:val="24"/>
          <w:lang w:eastAsia="ru-RU"/>
        </w:rPr>
        <w:t>за «Участок</w:t>
      </w:r>
      <w:r w:rsidR="00E74800" w:rsidRPr="00EB2608">
        <w:rPr>
          <w:rFonts w:ascii="Times New Roman" w:eastAsia="Times New Roman" w:hAnsi="Times New Roman" w:cs="Times New Roman"/>
          <w:color w:val="000000"/>
          <w:sz w:val="24"/>
          <w:szCs w:val="24"/>
          <w:lang w:eastAsia="ru-RU"/>
        </w:rPr>
        <w:t xml:space="preserve">»: </w:t>
      </w:r>
      <w:r w:rsidR="00C80F3E" w:rsidRPr="00EB2608">
        <w:rPr>
          <w:rFonts w:ascii="Times New Roman" w:eastAsia="Times New Roman" w:hAnsi="Times New Roman" w:cs="Times New Roman"/>
          <w:color w:val="000000"/>
          <w:sz w:val="24"/>
          <w:szCs w:val="24"/>
          <w:lang w:eastAsia="ru-RU"/>
        </w:rPr>
        <w:t xml:space="preserve"> </w:t>
      </w:r>
      <w:r w:rsidR="00007926" w:rsidRPr="00EB2608">
        <w:rPr>
          <w:rFonts w:ascii="Times New Roman" w:eastAsia="Times New Roman" w:hAnsi="Times New Roman" w:cs="Times New Roman"/>
          <w:color w:val="000000"/>
          <w:sz w:val="24"/>
          <w:szCs w:val="24"/>
          <w:lang w:eastAsia="ru-RU"/>
        </w:rPr>
        <w:t xml:space="preserve"> </w:t>
      </w:r>
      <w:r w:rsidR="00BE777D">
        <w:rPr>
          <w:rFonts w:ascii="Times New Roman" w:eastAsia="Times New Roman" w:hAnsi="Times New Roman" w:cs="Times New Roman"/>
          <w:color w:val="000000"/>
          <w:sz w:val="24"/>
          <w:szCs w:val="24"/>
          <w:lang w:eastAsia="ru-RU"/>
        </w:rPr>
        <w:t xml:space="preserve"> 6 125 402</w:t>
      </w:r>
      <w:r w:rsidR="001F6C58" w:rsidRPr="001F6C58">
        <w:rPr>
          <w:rFonts w:ascii="Times New Roman" w:hAnsi="Times New Roman" w:cs="Times New Roman"/>
          <w:sz w:val="24"/>
          <w:szCs w:val="24"/>
        </w:rPr>
        <w:t>,00</w:t>
      </w:r>
      <w:r w:rsidR="001F6C58" w:rsidRPr="00595049">
        <w:rPr>
          <w:sz w:val="28"/>
          <w:szCs w:val="28"/>
        </w:rPr>
        <w:t xml:space="preserve"> </w:t>
      </w:r>
      <w:r w:rsidR="00A73729" w:rsidRPr="00A73729">
        <w:rPr>
          <w:rFonts w:ascii="Times New Roman" w:hAnsi="Times New Roman" w:cs="Times New Roman"/>
          <w:sz w:val="24"/>
          <w:szCs w:val="24"/>
        </w:rPr>
        <w:t>рублей без учета НДС</w:t>
      </w:r>
      <w:r w:rsidR="00407FF8" w:rsidRPr="00A73729">
        <w:rPr>
          <w:rFonts w:ascii="Times New Roman" w:eastAsia="Times New Roman" w:hAnsi="Times New Roman" w:cs="Times New Roman"/>
          <w:color w:val="000000"/>
          <w:sz w:val="24"/>
          <w:szCs w:val="24"/>
          <w:lang w:eastAsia="ru-RU"/>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D43B61">
        <w:rPr>
          <w:rFonts w:ascii="Times New Roman" w:eastAsia="Times New Roman" w:hAnsi="Times New Roman" w:cs="Times New Roman"/>
          <w:color w:val="000000"/>
          <w:sz w:val="24"/>
          <w:szCs w:val="24"/>
          <w:lang w:eastAsia="ru-RU"/>
        </w:rPr>
        <w:t>1</w:t>
      </w:r>
      <w:r w:rsidR="00597643">
        <w:rPr>
          <w:rFonts w:ascii="Times New Roman" w:eastAsia="Times New Roman" w:hAnsi="Times New Roman" w:cs="Times New Roman"/>
          <w:color w:val="000000"/>
          <w:sz w:val="24"/>
          <w:szCs w:val="24"/>
          <w:lang w:eastAsia="ru-RU"/>
        </w:rPr>
        <w:t>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D43B61">
        <w:rPr>
          <w:rFonts w:ascii="Times New Roman" w:eastAsia="Times New Roman" w:hAnsi="Times New Roman" w:cs="Times New Roman"/>
          <w:color w:val="000000"/>
          <w:sz w:val="24"/>
          <w:szCs w:val="24"/>
          <w:lang w:eastAsia="ru-RU"/>
        </w:rPr>
        <w:t>2 128 418,30</w:t>
      </w:r>
      <w:r w:rsidR="000A717D">
        <w:rPr>
          <w:sz w:val="28"/>
          <w:szCs w:val="28"/>
        </w:rPr>
        <w:t xml:space="preserve"> </w:t>
      </w:r>
      <w:r w:rsidR="00A945C8" w:rsidRPr="00047237">
        <w:rPr>
          <w:rFonts w:ascii="Times New Roman" w:hAnsi="Times New Roman" w:cs="Times New Roman"/>
          <w:sz w:val="24"/>
          <w:szCs w:val="24"/>
        </w:rPr>
        <w:t>рублей</w:t>
      </w:r>
      <w:r w:rsidR="00A945C8">
        <w:rPr>
          <w:rFonts w:ascii="Times New Roman" w:eastAsia="Times New Roman" w:hAnsi="Times New Roman" w:cs="Times New Roman"/>
          <w:color w:val="000000"/>
          <w:sz w:val="24"/>
          <w:szCs w:val="24"/>
          <w:lang w:eastAsia="ru-RU"/>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D43B61">
        <w:rPr>
          <w:rFonts w:ascii="Times New Roman" w:eastAsia="Times New Roman" w:hAnsi="Times New Roman" w:cs="Times New Roman"/>
          <w:color w:val="000000"/>
          <w:sz w:val="24"/>
          <w:szCs w:val="24"/>
          <w:lang w:eastAsia="ru-RU"/>
        </w:rPr>
        <w:t>два миллиона сто двадцать восемь тысяч четыреста восемнадцать</w:t>
      </w:r>
      <w:r w:rsidR="00597643">
        <w:rPr>
          <w:rFonts w:ascii="Times New Roman" w:eastAsia="Times New Roman" w:hAnsi="Times New Roman" w:cs="Times New Roman"/>
          <w:color w:val="000000"/>
          <w:sz w:val="24"/>
          <w:szCs w:val="24"/>
          <w:lang w:eastAsia="ru-RU"/>
        </w:rPr>
        <w:t>)</w:t>
      </w:r>
      <w:r w:rsidR="00EB2608">
        <w:rPr>
          <w:rFonts w:ascii="Times New Roman" w:eastAsia="Times New Roman" w:hAnsi="Times New Roman" w:cs="Times New Roman"/>
          <w:color w:val="000000"/>
          <w:sz w:val="24"/>
          <w:szCs w:val="24"/>
          <w:lang w:eastAsia="ru-RU"/>
        </w:rPr>
        <w:t xml:space="preserve"> рубл</w:t>
      </w:r>
      <w:r w:rsidR="00D43B61">
        <w:rPr>
          <w:rFonts w:ascii="Times New Roman" w:eastAsia="Times New Roman" w:hAnsi="Times New Roman" w:cs="Times New Roman"/>
          <w:color w:val="000000"/>
          <w:sz w:val="24"/>
          <w:szCs w:val="24"/>
          <w:lang w:eastAsia="ru-RU"/>
        </w:rPr>
        <w:t>ей 30 копеек</w:t>
      </w:r>
      <w:r w:rsidRPr="00C22CAD">
        <w:rPr>
          <w:rFonts w:ascii="Times New Roman" w:eastAsia="Times New Roman" w:hAnsi="Times New Roman" w:cs="Times New Roman"/>
          <w:color w:val="000000"/>
          <w:sz w:val="24"/>
          <w:szCs w:val="24"/>
          <w:lang w:eastAsia="ru-RU"/>
        </w:rPr>
        <w:t>,</w:t>
      </w:r>
      <w:r w:rsidR="00597643">
        <w:rPr>
          <w:rFonts w:ascii="Times New Roman" w:eastAsia="Times New Roman" w:hAnsi="Times New Roman" w:cs="Times New Roman"/>
          <w:color w:val="000000"/>
          <w:sz w:val="24"/>
          <w:szCs w:val="24"/>
          <w:lang w:eastAsia="ru-RU"/>
        </w:rPr>
        <w:t xml:space="preserve"> в том числе:</w:t>
      </w:r>
    </w:p>
    <w:p w:rsidR="00C22CAD" w:rsidRPr="00E6786B"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D43B61">
        <w:rPr>
          <w:rFonts w:ascii="Times New Roman" w:eastAsia="Times New Roman" w:hAnsi="Times New Roman" w:cs="Times New Roman"/>
          <w:color w:val="000000"/>
          <w:sz w:val="24"/>
          <w:szCs w:val="24"/>
          <w:lang w:eastAsia="ru-RU"/>
        </w:rPr>
        <w:t>1 515 878,10</w:t>
      </w:r>
      <w:r w:rsidR="000A717D" w:rsidRPr="00595049">
        <w:rPr>
          <w:sz w:val="28"/>
          <w:szCs w:val="28"/>
        </w:rPr>
        <w:t xml:space="preserve"> </w:t>
      </w:r>
      <w:r w:rsidR="00E6786B" w:rsidRPr="00E6786B">
        <w:rPr>
          <w:rFonts w:ascii="Times New Roman" w:hAnsi="Times New Roman" w:cs="Times New Roman"/>
          <w:sz w:val="24"/>
          <w:szCs w:val="24"/>
        </w:rPr>
        <w:t>рублей</w:t>
      </w:r>
      <w:r w:rsidR="009F2228" w:rsidRPr="00E6786B">
        <w:rPr>
          <w:rFonts w:ascii="Times New Roman" w:eastAsia="Times New Roman" w:hAnsi="Times New Roman" w:cs="Times New Roman"/>
          <w:color w:val="000000"/>
          <w:sz w:val="24"/>
          <w:szCs w:val="24"/>
          <w:lang w:eastAsia="ru-RU"/>
        </w:rPr>
        <w:t>;</w:t>
      </w:r>
    </w:p>
    <w:p w:rsidR="009F2228" w:rsidRPr="00E6786B" w:rsidRDefault="009F2228" w:rsidP="00005C5B">
      <w:pPr>
        <w:spacing w:after="0" w:line="240" w:lineRule="auto"/>
        <w:ind w:firstLine="709"/>
        <w:jc w:val="both"/>
        <w:rPr>
          <w:rFonts w:ascii="Times New Roman" w:eastAsia="Times New Roman" w:hAnsi="Times New Roman" w:cs="Times New Roman"/>
          <w:color w:val="000000"/>
          <w:sz w:val="24"/>
          <w:szCs w:val="24"/>
          <w:lang w:eastAsia="ru-RU"/>
        </w:rPr>
      </w:pPr>
      <w:r w:rsidRPr="00E6786B">
        <w:rPr>
          <w:rFonts w:ascii="Times New Roman" w:eastAsia="Times New Roman" w:hAnsi="Times New Roman" w:cs="Times New Roman"/>
          <w:color w:val="000000"/>
          <w:sz w:val="24"/>
          <w:szCs w:val="24"/>
          <w:lang w:eastAsia="ru-RU"/>
        </w:rPr>
        <w:t xml:space="preserve">- за «Участок»: </w:t>
      </w:r>
      <w:r w:rsidR="00FC56D8">
        <w:rPr>
          <w:rFonts w:ascii="Times New Roman" w:eastAsia="Times New Roman" w:hAnsi="Times New Roman" w:cs="Times New Roman"/>
          <w:color w:val="000000"/>
          <w:sz w:val="24"/>
          <w:szCs w:val="24"/>
          <w:lang w:eastAsia="ru-RU"/>
        </w:rPr>
        <w:t xml:space="preserve"> </w:t>
      </w:r>
      <w:r w:rsidR="00D43B61">
        <w:rPr>
          <w:rFonts w:ascii="Times New Roman" w:eastAsia="Times New Roman" w:hAnsi="Times New Roman" w:cs="Times New Roman"/>
          <w:color w:val="000000"/>
          <w:sz w:val="24"/>
          <w:szCs w:val="24"/>
          <w:lang w:eastAsia="ru-RU"/>
        </w:rPr>
        <w:t xml:space="preserve">   612 540,20</w:t>
      </w:r>
      <w:r w:rsidR="00EB2608" w:rsidRPr="00D8179C">
        <w:rPr>
          <w:sz w:val="26"/>
          <w:szCs w:val="26"/>
        </w:rPr>
        <w:t xml:space="preserve"> </w:t>
      </w:r>
      <w:r w:rsidR="00E6786B" w:rsidRPr="00E6786B">
        <w:rPr>
          <w:rFonts w:ascii="Times New Roman" w:hAnsi="Times New Roman" w:cs="Times New Roman"/>
          <w:sz w:val="24"/>
          <w:szCs w:val="24"/>
        </w:rPr>
        <w:t>рублей</w:t>
      </w:r>
      <w:r w:rsidRPr="00E6786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Величина повышения начальной цены продажи Имущества («шаг аукциона») –</w:t>
      </w:r>
      <w:r w:rsidR="005027FD" w:rsidRPr="00D8179C">
        <w:rPr>
          <w:sz w:val="26"/>
          <w:szCs w:val="26"/>
        </w:rPr>
        <w:t xml:space="preserve">  </w:t>
      </w:r>
      <w:r w:rsidR="00200143">
        <w:rPr>
          <w:sz w:val="26"/>
          <w:szCs w:val="26"/>
        </w:rPr>
        <w:t xml:space="preserve">             </w:t>
      </w:r>
      <w:r w:rsidR="00200143" w:rsidRPr="00200143">
        <w:rPr>
          <w:rFonts w:ascii="Times New Roman" w:hAnsi="Times New Roman" w:cs="Times New Roman"/>
          <w:sz w:val="24"/>
          <w:szCs w:val="24"/>
        </w:rPr>
        <w:t>1</w:t>
      </w:r>
      <w:r w:rsidR="00200143">
        <w:rPr>
          <w:rFonts w:ascii="Times New Roman" w:hAnsi="Times New Roman" w:cs="Times New Roman"/>
          <w:sz w:val="24"/>
          <w:szCs w:val="24"/>
        </w:rPr>
        <w:t>064</w:t>
      </w:r>
      <w:r w:rsidR="00200143" w:rsidRPr="00200143">
        <w:rPr>
          <w:rFonts w:ascii="Times New Roman" w:hAnsi="Times New Roman" w:cs="Times New Roman"/>
          <w:sz w:val="24"/>
          <w:szCs w:val="24"/>
        </w:rPr>
        <w:t>209,15</w:t>
      </w:r>
      <w:r w:rsidR="004D7BB0" w:rsidRPr="00200143">
        <w:rPr>
          <w:rFonts w:ascii="Times New Roman" w:hAnsi="Times New Roman" w:cs="Times New Roman"/>
          <w:sz w:val="28"/>
          <w:szCs w:val="28"/>
        </w:rPr>
        <w:t xml:space="preserve"> </w:t>
      </w:r>
      <w:r w:rsidRPr="00C22CAD">
        <w:rPr>
          <w:rFonts w:ascii="Times New Roman" w:eastAsia="Times New Roman" w:hAnsi="Times New Roman" w:cs="Times New Roman"/>
          <w:color w:val="000000"/>
          <w:sz w:val="24"/>
          <w:szCs w:val="24"/>
          <w:lang w:eastAsia="ru-RU"/>
        </w:rPr>
        <w:t>(</w:t>
      </w:r>
      <w:r w:rsidR="00FD0332">
        <w:rPr>
          <w:rFonts w:ascii="Times New Roman" w:eastAsia="Times New Roman" w:hAnsi="Times New Roman" w:cs="Times New Roman"/>
          <w:color w:val="000000"/>
          <w:sz w:val="24"/>
          <w:szCs w:val="24"/>
          <w:lang w:eastAsia="ru-RU"/>
        </w:rPr>
        <w:t xml:space="preserve">один миллион </w:t>
      </w:r>
      <w:r w:rsidR="00200143">
        <w:rPr>
          <w:rFonts w:ascii="Times New Roman" w:eastAsia="Times New Roman" w:hAnsi="Times New Roman" w:cs="Times New Roman"/>
          <w:color w:val="000000"/>
          <w:sz w:val="24"/>
          <w:szCs w:val="24"/>
          <w:lang w:eastAsia="ru-RU"/>
        </w:rPr>
        <w:t>шестьдесят четыре тысячи двести девять</w:t>
      </w:r>
      <w:r w:rsidR="005027F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w:t>
      </w:r>
      <w:r w:rsidR="000B6366">
        <w:rPr>
          <w:rFonts w:ascii="Times New Roman" w:eastAsia="Times New Roman" w:hAnsi="Times New Roman" w:cs="Times New Roman"/>
          <w:color w:val="000000"/>
          <w:sz w:val="24"/>
          <w:szCs w:val="24"/>
          <w:lang w:eastAsia="ru-RU"/>
        </w:rPr>
        <w:t>ей</w:t>
      </w:r>
      <w:r w:rsidRPr="00C22CAD">
        <w:rPr>
          <w:rFonts w:ascii="Times New Roman" w:eastAsia="Times New Roman" w:hAnsi="Times New Roman" w:cs="Times New Roman"/>
          <w:color w:val="000000"/>
          <w:sz w:val="24"/>
          <w:szCs w:val="24"/>
          <w:lang w:eastAsia="ru-RU"/>
        </w:rPr>
        <w:t xml:space="preserve"> </w:t>
      </w:r>
      <w:r w:rsidR="00200143">
        <w:rPr>
          <w:rFonts w:ascii="Times New Roman" w:eastAsia="Times New Roman" w:hAnsi="Times New Roman" w:cs="Times New Roman"/>
          <w:color w:val="000000"/>
          <w:sz w:val="24"/>
          <w:szCs w:val="24"/>
          <w:lang w:eastAsia="ru-RU"/>
        </w:rPr>
        <w:t>15</w:t>
      </w:r>
      <w:r w:rsidRPr="00C22CAD">
        <w:rPr>
          <w:rFonts w:ascii="Times New Roman" w:eastAsia="Times New Roman" w:hAnsi="Times New Roman" w:cs="Times New Roman"/>
          <w:color w:val="000000"/>
          <w:sz w:val="24"/>
          <w:szCs w:val="24"/>
          <w:lang w:eastAsia="ru-RU"/>
        </w:rPr>
        <w:t xml:space="preserve">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61E9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61E9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61E9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61E9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C61E9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C61E9C">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w:t>
      </w:r>
      <w:r w:rsidR="00FD7A12" w:rsidRPr="00BC46E9">
        <w:rPr>
          <w:rFonts w:ascii="Times New Roman" w:eastAsia="Times New Roman" w:hAnsi="Times New Roman" w:cs="Times New Roman"/>
          <w:sz w:val="24"/>
          <w:szCs w:val="24"/>
          <w:lang w:eastAsia="ru-RU"/>
        </w:rPr>
        <w:lastRenderedPageBreak/>
        <w:t>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F351BF" w:rsidRDefault="00F351BF" w:rsidP="00F351BF">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sidR="002B06F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Pr>
          <w:rFonts w:ascii="Times New Roman" w:eastAsia="Times New Roman" w:hAnsi="Times New Roman" w:cs="Times New Roman"/>
          <w:color w:val="000000"/>
          <w:sz w:val="24"/>
          <w:szCs w:val="24"/>
          <w:lang w:eastAsia="ru-RU"/>
        </w:rPr>
        <w:t xml:space="preserve">. </w:t>
      </w:r>
    </w:p>
    <w:p w:rsidR="00F351BF" w:rsidRDefault="00F351BF" w:rsidP="00F351BF">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F351BF" w:rsidRDefault="00F351BF" w:rsidP="00F351BF">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F351BF" w:rsidRPr="002D08AB" w:rsidRDefault="00F351BF" w:rsidP="00F351BF">
      <w:pPr>
        <w:suppressAutoHyphens/>
        <w:spacing w:after="0" w:line="240" w:lineRule="auto"/>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F351BF" w:rsidRPr="00DA1757" w:rsidRDefault="00F351BF" w:rsidP="00F351BF">
      <w:pPr>
        <w:suppressAutoHyphens/>
        <w:spacing w:after="0" w:line="240" w:lineRule="auto"/>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Pr>
          <w:rFonts w:ascii="Times New Roman" w:eastAsia="Times New Roman" w:hAnsi="Times New Roman" w:cs="Times New Roman"/>
          <w:color w:val="000000"/>
          <w:sz w:val="24"/>
          <w:szCs w:val="24"/>
          <w:lang w:eastAsia="ru-RU"/>
        </w:rPr>
        <w:t xml:space="preserve">: </w:t>
      </w:r>
      <w:r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Pr>
          <w:rFonts w:ascii="Times New Roman" w:hAnsi="Times New Roman" w:cs="Times New Roman"/>
          <w:sz w:val="24"/>
          <w:szCs w:val="24"/>
        </w:rPr>
        <w:t xml:space="preserve"> (</w:t>
      </w:r>
      <w:r w:rsidRPr="00130608">
        <w:rPr>
          <w:rFonts w:ascii="Times New Roman" w:hAnsi="Times New Roman" w:cs="Times New Roman"/>
          <w:sz w:val="24"/>
          <w:szCs w:val="24"/>
        </w:rPr>
        <w:t>https://www.rts-tender.ru/details/platform-property-sales-details</w:t>
      </w:r>
      <w:r>
        <w:rPr>
          <w:rFonts w:ascii="Times New Roman" w:hAnsi="Times New Roman" w:cs="Times New Roman"/>
          <w:sz w:val="24"/>
          <w:szCs w:val="24"/>
        </w:rPr>
        <w:t>)</w:t>
      </w:r>
      <w:r w:rsidRPr="00DA1757">
        <w:rPr>
          <w:rFonts w:ascii="Times New Roman" w:hAnsi="Times New Roman" w:cs="Times New Roman"/>
          <w:sz w:val="24"/>
          <w:szCs w:val="24"/>
        </w:rPr>
        <w:t>, не позднее срока окончания приема заявок</w:t>
      </w:r>
      <w:r>
        <w:rPr>
          <w:rFonts w:ascii="Times New Roman" w:hAnsi="Times New Roman" w:cs="Times New Roman"/>
          <w:sz w:val="24"/>
          <w:szCs w:val="24"/>
        </w:rPr>
        <w:t>.</w:t>
      </w:r>
      <w:r w:rsidRPr="006C08BE">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Pr="00DA1757">
        <w:rPr>
          <w:rFonts w:ascii="Times New Roman" w:hAnsi="Times New Roman" w:cs="Times New Roman"/>
          <w:sz w:val="24"/>
          <w:szCs w:val="24"/>
        </w:rPr>
        <w:t>.</w:t>
      </w:r>
    </w:p>
    <w:p w:rsidR="00F351BF" w:rsidRPr="00ED33F1" w:rsidRDefault="00F351BF" w:rsidP="00F351BF">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F351BF" w:rsidRPr="005D4857" w:rsidTr="00A02A17">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F351BF" w:rsidRPr="005D4857" w:rsidTr="00A02A17">
              <w:trPr>
                <w:trHeight w:val="234"/>
                <w:tblCellSpacing w:w="15" w:type="dxa"/>
              </w:trPr>
              <w:tc>
                <w:tcPr>
                  <w:tcW w:w="2790"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351BF" w:rsidRPr="005D4857" w:rsidTr="00A02A17">
              <w:trPr>
                <w:trHeight w:val="234"/>
                <w:tblCellSpacing w:w="15" w:type="dxa"/>
              </w:trPr>
              <w:tc>
                <w:tcPr>
                  <w:tcW w:w="2790"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351BF" w:rsidRPr="005D4857" w:rsidTr="00A02A17">
              <w:trPr>
                <w:trHeight w:val="234"/>
                <w:tblCellSpacing w:w="15" w:type="dxa"/>
              </w:trPr>
              <w:tc>
                <w:tcPr>
                  <w:tcW w:w="2790"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351BF" w:rsidRPr="005D4857" w:rsidTr="00A02A17">
              <w:trPr>
                <w:trHeight w:val="234"/>
                <w:tblCellSpacing w:w="15" w:type="dxa"/>
              </w:trPr>
              <w:tc>
                <w:tcPr>
                  <w:tcW w:w="2790"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351BF" w:rsidRPr="005D4857" w:rsidTr="00A02A17">
              <w:trPr>
                <w:trHeight w:val="234"/>
                <w:tblCellSpacing w:w="15" w:type="dxa"/>
              </w:trPr>
              <w:tc>
                <w:tcPr>
                  <w:tcW w:w="2790"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351BF" w:rsidRPr="005D4857" w:rsidTr="00A02A17">
              <w:trPr>
                <w:trHeight w:val="234"/>
                <w:tblCellSpacing w:w="15" w:type="dxa"/>
              </w:trPr>
              <w:tc>
                <w:tcPr>
                  <w:tcW w:w="2790"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351BF" w:rsidRPr="005D4857" w:rsidTr="00A02A17">
              <w:trPr>
                <w:trHeight w:val="234"/>
                <w:tblCellSpacing w:w="15" w:type="dxa"/>
              </w:trPr>
              <w:tc>
                <w:tcPr>
                  <w:tcW w:w="2790"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351BF" w:rsidRPr="00795888" w:rsidRDefault="00F351BF" w:rsidP="00A02A17">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F351BF" w:rsidRPr="009F1DDF" w:rsidRDefault="00F351BF" w:rsidP="00A02A17">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F351BF" w:rsidRPr="00C22CAD" w:rsidRDefault="00F351BF" w:rsidP="00A02A17">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F351BF" w:rsidRPr="003C5CD0" w:rsidRDefault="00F351BF" w:rsidP="00A02A17">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F351BF" w:rsidRPr="00C22CAD" w:rsidRDefault="00F351BF" w:rsidP="00A02A17">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F351BF" w:rsidRPr="005353CC" w:rsidRDefault="00F351BF" w:rsidP="00A02A17">
            <w:pPr>
              <w:pStyle w:val="ae"/>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 участникам, за исключением победителя</w:t>
            </w:r>
            <w:r w:rsidRPr="005353CC">
              <w:rPr>
                <w:rFonts w:ascii="Arial" w:hAnsi="Arial" w:cs="Arial"/>
                <w:sz w:val="20"/>
                <w:szCs w:val="20"/>
              </w:rPr>
              <w:t xml:space="preserve"> </w:t>
            </w:r>
            <w:r w:rsidRPr="005353CC">
              <w:rPr>
                <w:rFonts w:ascii="Times New Roman" w:hAnsi="Times New Roman" w:cs="Times New Roman"/>
                <w:sz w:val="24"/>
                <w:szCs w:val="24"/>
              </w:rPr>
              <w:t>либо лица, признанного единственным участником аукциона</w:t>
            </w:r>
            <w:r w:rsidRPr="005353CC">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F351BF" w:rsidRPr="005353CC" w:rsidRDefault="00F351BF" w:rsidP="00A02A17">
            <w:pPr>
              <w:pStyle w:val="ae"/>
              <w:spacing w:after="0" w:line="240" w:lineRule="auto"/>
              <w:ind w:left="0" w:firstLine="709"/>
              <w:jc w:val="both"/>
              <w:rPr>
                <w:rFonts w:ascii="Times New Roman" w:eastAsia="Times New Roman" w:hAnsi="Times New Roman" w:cs="Times New Roman"/>
                <w:sz w:val="24"/>
                <w:szCs w:val="24"/>
                <w:lang w:eastAsia="ru-RU"/>
              </w:rPr>
            </w:pPr>
            <w:r w:rsidRPr="005353CC">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w:t>
            </w:r>
            <w:r w:rsidRPr="005353CC">
              <w:rPr>
                <w:rFonts w:ascii="Times New Roman" w:eastAsia="Times New Roman" w:hAnsi="Times New Roman" w:cs="Times New Roman"/>
                <w:sz w:val="24"/>
                <w:szCs w:val="24"/>
                <w:lang w:eastAsia="ru-RU"/>
              </w:rPr>
              <w:lastRenderedPageBreak/>
              <w:t xml:space="preserve">календарных дней </w:t>
            </w:r>
            <w:proofErr w:type="gramStart"/>
            <w:r w:rsidRPr="005353CC">
              <w:rPr>
                <w:rFonts w:ascii="Times New Roman" w:eastAsia="Times New Roman" w:hAnsi="Times New Roman" w:cs="Times New Roman"/>
                <w:sz w:val="24"/>
                <w:szCs w:val="24"/>
                <w:lang w:eastAsia="ru-RU"/>
              </w:rPr>
              <w:t>с даты подписания</w:t>
            </w:r>
            <w:proofErr w:type="gramEnd"/>
            <w:r w:rsidRPr="005353CC">
              <w:rPr>
                <w:rFonts w:ascii="Times New Roman" w:eastAsia="Times New Roman" w:hAnsi="Times New Roman" w:cs="Times New Roman"/>
                <w:sz w:val="24"/>
                <w:szCs w:val="24"/>
                <w:lang w:eastAsia="ru-RU"/>
              </w:rPr>
              <w:t xml:space="preserve"> протокола о признании претендентов участниками.</w:t>
            </w:r>
          </w:p>
          <w:p w:rsidR="00F351BF" w:rsidRPr="005353CC" w:rsidRDefault="00F351BF" w:rsidP="00A02A17">
            <w:pPr>
              <w:pStyle w:val="ae"/>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w:t>
            </w:r>
            <w:r w:rsidRPr="005353CC">
              <w:rPr>
                <w:rFonts w:ascii="Arial" w:hAnsi="Arial" w:cs="Arial"/>
                <w:sz w:val="20"/>
                <w:szCs w:val="20"/>
              </w:rPr>
              <w:t xml:space="preserve"> </w:t>
            </w:r>
            <w:r w:rsidRPr="005353CC">
              <w:rPr>
                <w:rFonts w:ascii="Times New Roman" w:eastAsia="Times New Roman" w:hAnsi="Times New Roman" w:cs="Times New Roman"/>
                <w:sz w:val="24"/>
                <w:szCs w:val="24"/>
                <w:lang w:eastAsia="ru-RU"/>
              </w:rPr>
              <w:t xml:space="preserve">претендентам, отозвавшим заявки </w:t>
            </w:r>
            <w:r w:rsidRPr="005353CC">
              <w:rPr>
                <w:rFonts w:ascii="Times New Roman" w:hAnsi="Times New Roman" w:cs="Times New Roman"/>
                <w:sz w:val="24"/>
                <w:szCs w:val="24"/>
              </w:rPr>
              <w:t xml:space="preserve">в установленном порядке до даты окончания приема заявок </w:t>
            </w:r>
            <w:r w:rsidRPr="005353CC">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F351BF" w:rsidRPr="005353CC" w:rsidRDefault="00F351BF" w:rsidP="00A02A17">
            <w:pPr>
              <w:pStyle w:val="ae"/>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5353CC">
              <w:rPr>
                <w:rFonts w:ascii="Times New Roman" w:hAnsi="Times New Roman" w:cs="Times New Roman"/>
              </w:rPr>
              <w:t xml:space="preserve"> </w:t>
            </w:r>
            <w:r w:rsidRPr="005353CC">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F351BF" w:rsidRPr="005353CC" w:rsidRDefault="00F351BF" w:rsidP="00A02A17">
            <w:pPr>
              <w:pStyle w:val="western"/>
              <w:tabs>
                <w:tab w:val="left" w:pos="1560"/>
              </w:tabs>
              <w:suppressAutoHyphens/>
              <w:spacing w:before="0" w:beforeAutospacing="0" w:after="0" w:afterAutospacing="0"/>
              <w:ind w:firstLine="709"/>
              <w:jc w:val="both"/>
            </w:pPr>
            <w:r w:rsidRPr="005353C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F351BF" w:rsidRPr="00DC38BB" w:rsidRDefault="00F351BF" w:rsidP="00A02A17">
            <w:pPr>
              <w:pStyle w:val="ae"/>
              <w:spacing w:after="0" w:line="240" w:lineRule="auto"/>
              <w:ind w:left="0"/>
              <w:jc w:val="both"/>
              <w:rPr>
                <w:rFonts w:ascii="Times New Roman" w:eastAsia="Times New Roman" w:hAnsi="Times New Roman" w:cs="Times New Roman"/>
                <w:color w:val="000000"/>
                <w:sz w:val="28"/>
                <w:szCs w:val="28"/>
                <w:lang w:eastAsia="ru-RU"/>
              </w:rPr>
            </w:pPr>
            <w:r w:rsidRPr="00DC38BB">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F351BF" w:rsidRPr="005D4857" w:rsidRDefault="00F351BF" w:rsidP="00A02A17">
            <w:pPr>
              <w:spacing w:after="0" w:line="240" w:lineRule="auto"/>
              <w:rPr>
                <w:rFonts w:ascii="Times New Roman" w:eastAsia="Times New Roman" w:hAnsi="Times New Roman" w:cs="Times New Roman"/>
                <w:sz w:val="24"/>
                <w:szCs w:val="24"/>
                <w:lang w:eastAsia="ru-RU"/>
              </w:rPr>
            </w:pPr>
          </w:p>
        </w:tc>
        <w:tc>
          <w:tcPr>
            <w:tcW w:w="267" w:type="dxa"/>
            <w:vAlign w:val="center"/>
          </w:tcPr>
          <w:p w:rsidR="00F351BF" w:rsidRPr="005D4857" w:rsidRDefault="00F351BF" w:rsidP="00A02A17">
            <w:pPr>
              <w:spacing w:after="0" w:line="240" w:lineRule="auto"/>
              <w:rPr>
                <w:rFonts w:ascii="Times New Roman" w:eastAsia="Times New Roman" w:hAnsi="Times New Roman" w:cs="Times New Roman"/>
                <w:sz w:val="24"/>
                <w:szCs w:val="24"/>
                <w:lang w:eastAsia="ru-RU"/>
              </w:rPr>
            </w:pPr>
          </w:p>
        </w:tc>
      </w:tr>
    </w:tbl>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w:t>
      </w:r>
      <w:r w:rsidR="002B06FE">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 xml:space="preserve">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 xml:space="preserve">дств в </w:t>
      </w:r>
      <w:r>
        <w:rPr>
          <w:color w:val="auto"/>
          <w:sz w:val="23"/>
          <w:szCs w:val="23"/>
        </w:rPr>
        <w:lastRenderedPageBreak/>
        <w:t>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w:t>
      </w:r>
      <w:r w:rsidRPr="0038694F">
        <w:rPr>
          <w:rFonts w:ascii="Times New Roman" w:eastAsia="Times New Roman" w:hAnsi="Times New Roman" w:cs="Times New Roman"/>
          <w:sz w:val="24"/>
          <w:szCs w:val="24"/>
          <w:lang w:eastAsia="ru-RU"/>
        </w:rPr>
        <w:t>Приложени</w:t>
      </w:r>
      <w:r w:rsidR="005F79E2" w:rsidRPr="0038694F">
        <w:rPr>
          <w:rFonts w:ascii="Times New Roman" w:eastAsia="Times New Roman" w:hAnsi="Times New Roman" w:cs="Times New Roman"/>
          <w:sz w:val="24"/>
          <w:szCs w:val="24"/>
          <w:lang w:eastAsia="ru-RU"/>
        </w:rPr>
        <w:t>е</w:t>
      </w:r>
      <w:r w:rsidRPr="0038694F">
        <w:rPr>
          <w:rFonts w:ascii="Times New Roman" w:eastAsia="Times New Roman" w:hAnsi="Times New Roman" w:cs="Times New Roman"/>
          <w:sz w:val="24"/>
          <w:szCs w:val="24"/>
          <w:lang w:eastAsia="ru-RU"/>
        </w:rPr>
        <w:t xml:space="preserve"> № </w:t>
      </w:r>
      <w:r w:rsidR="00571EEC" w:rsidRPr="0038694F">
        <w:rPr>
          <w:rFonts w:ascii="Times New Roman" w:eastAsia="Times New Roman" w:hAnsi="Times New Roman" w:cs="Times New Roman"/>
          <w:sz w:val="24"/>
          <w:szCs w:val="24"/>
          <w:lang w:eastAsia="ru-RU"/>
        </w:rPr>
        <w:t>3</w:t>
      </w:r>
      <w:r w:rsidR="005F79E2" w:rsidRPr="0038694F">
        <w:rPr>
          <w:rFonts w:ascii="Times New Roman" w:eastAsia="Times New Roman" w:hAnsi="Times New Roman" w:cs="Times New Roman"/>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Договор купли-продажи имущества заключается в </w:t>
      </w:r>
      <w:r w:rsidR="00B87E30">
        <w:rPr>
          <w:rFonts w:ascii="Times New Roman" w:eastAsia="Times New Roman" w:hAnsi="Times New Roman" w:cs="Times New Roman"/>
          <w:color w:val="000000"/>
          <w:sz w:val="24"/>
          <w:szCs w:val="24"/>
          <w:lang w:eastAsia="ru-RU"/>
        </w:rPr>
        <w:t xml:space="preserve">электронной форме, с последующим подписанием на бумажном носителе </w:t>
      </w:r>
      <w:r w:rsidRPr="00C22CAD">
        <w:rPr>
          <w:rFonts w:ascii="Times New Roman" w:eastAsia="Times New Roman" w:hAnsi="Times New Roman" w:cs="Times New Roman"/>
          <w:color w:val="000000"/>
          <w:sz w:val="24"/>
          <w:szCs w:val="24"/>
          <w:lang w:eastAsia="ru-RU"/>
        </w:rPr>
        <w:t>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w:t>
      </w:r>
      <w:bookmarkStart w:id="0" w:name="_GoBack"/>
      <w:bookmarkEnd w:id="0"/>
      <w:r w:rsidRPr="00C22CAD">
        <w:rPr>
          <w:rFonts w:ascii="Times New Roman" w:eastAsia="Times New Roman" w:hAnsi="Times New Roman" w:cs="Times New Roman"/>
          <w:color w:val="000000"/>
          <w:sz w:val="24"/>
          <w:szCs w:val="24"/>
          <w:lang w:eastAsia="ru-RU"/>
        </w:rPr>
        <w:t>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w:t>
      </w:r>
      <w:r w:rsidR="004E6BF0">
        <w:rPr>
          <w:rFonts w:ascii="Times New Roman" w:hAnsi="Times New Roman" w:cs="Times New Roman"/>
          <w:sz w:val="24"/>
          <w:szCs w:val="24"/>
        </w:rPr>
        <w:t>Объектами</w:t>
      </w:r>
      <w:r w:rsidRPr="00473766">
        <w:rPr>
          <w:rFonts w:ascii="Times New Roman" w:hAnsi="Times New Roman" w:cs="Times New Roman"/>
          <w:sz w:val="24"/>
          <w:szCs w:val="24"/>
        </w:rPr>
        <w:t>»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BD1E96" w:rsidRPr="00C22CAD" w:rsidRDefault="00BD1E96" w:rsidP="00BD1E96">
      <w:pPr>
        <w:spacing w:after="0" w:line="240" w:lineRule="auto"/>
        <w:ind w:firstLine="706"/>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Pr="00C22CAD">
        <w:rPr>
          <w:rFonts w:ascii="Times New Roman" w:eastAsia="Times New Roman" w:hAnsi="Times New Roman" w:cs="Times New Roman"/>
          <w:color w:val="000000"/>
          <w:sz w:val="24"/>
          <w:szCs w:val="24"/>
          <w:lang w:eastAsia="ru-RU"/>
        </w:rPr>
        <w:t xml:space="preserve">производится </w:t>
      </w:r>
      <w:r>
        <w:rPr>
          <w:rFonts w:ascii="Times New Roman" w:eastAsia="Times New Roman" w:hAnsi="Times New Roman" w:cs="Times New Roman"/>
          <w:color w:val="000000"/>
          <w:sz w:val="24"/>
          <w:szCs w:val="24"/>
          <w:lang w:eastAsia="ru-RU"/>
        </w:rPr>
        <w:t xml:space="preserve">следующим образом: </w:t>
      </w:r>
      <w:r w:rsidRPr="00CE4F1F">
        <w:rPr>
          <w:rFonts w:ascii="Times New Roman" w:hAnsi="Times New Roman" w:cs="Times New Roman"/>
          <w:b/>
          <w:sz w:val="24"/>
          <w:szCs w:val="24"/>
        </w:rPr>
        <w:t xml:space="preserve">денежные средства в размере </w:t>
      </w:r>
      <w:r w:rsidRPr="00EE66AB">
        <w:rPr>
          <w:rFonts w:ascii="Times New Roman" w:hAnsi="Times New Roman" w:cs="Times New Roman"/>
          <w:sz w:val="24"/>
          <w:szCs w:val="24"/>
        </w:rPr>
        <w:t xml:space="preserve">10 500 000,00 (десять миллионов пятьсот тысяч) рублей </w:t>
      </w:r>
      <w:r>
        <w:rPr>
          <w:rFonts w:ascii="Times New Roman" w:hAnsi="Times New Roman" w:cs="Times New Roman"/>
          <w:sz w:val="24"/>
          <w:szCs w:val="24"/>
        </w:rPr>
        <w:t xml:space="preserve">без учета НДС </w:t>
      </w:r>
      <w:r w:rsidRPr="00300A3B">
        <w:rPr>
          <w:rFonts w:ascii="Times New Roman" w:hAnsi="Times New Roman" w:cs="Times New Roman"/>
          <w:sz w:val="24"/>
          <w:szCs w:val="24"/>
        </w:rPr>
        <w:t>(включая сумму задатка)</w:t>
      </w:r>
      <w:r w:rsidRPr="008D2DC6">
        <w:rPr>
          <w:rFonts w:ascii="Times New Roman" w:hAnsi="Times New Roman" w:cs="Times New Roman"/>
          <w:sz w:val="24"/>
          <w:szCs w:val="24"/>
        </w:rPr>
        <w:t xml:space="preserve"> 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перечисление остальной суммы цены</w:t>
      </w:r>
      <w:r w:rsidR="00AC07B2">
        <w:rPr>
          <w:rFonts w:ascii="Times New Roman" w:hAnsi="Times New Roman" w:cs="Times New Roman"/>
          <w:b/>
          <w:sz w:val="24"/>
          <w:szCs w:val="24"/>
        </w:rPr>
        <w:t xml:space="preserve"> </w:t>
      </w:r>
      <w:r w:rsidRPr="0093274C">
        <w:rPr>
          <w:rFonts w:ascii="Times New Roman" w:hAnsi="Times New Roman" w:cs="Times New Roman"/>
          <w:b/>
          <w:sz w:val="24"/>
          <w:szCs w:val="24"/>
        </w:rPr>
        <w:t xml:space="preserve">имущества </w:t>
      </w:r>
      <w:r w:rsidR="00AC07B2">
        <w:rPr>
          <w:rFonts w:ascii="Times New Roman" w:hAnsi="Times New Roman" w:cs="Times New Roman"/>
          <w:b/>
          <w:sz w:val="24"/>
          <w:szCs w:val="24"/>
        </w:rPr>
        <w:t>без учета НДС</w:t>
      </w:r>
      <w:r w:rsidR="00AC07B2" w:rsidRPr="0093274C">
        <w:rPr>
          <w:rFonts w:ascii="Times New Roman" w:hAnsi="Times New Roman" w:cs="Times New Roman"/>
          <w:b/>
          <w:sz w:val="24"/>
          <w:szCs w:val="24"/>
        </w:rPr>
        <w:t xml:space="preserve"> </w:t>
      </w:r>
      <w:r w:rsidRPr="0093274C">
        <w:rPr>
          <w:rFonts w:ascii="Times New Roman" w:hAnsi="Times New Roman" w:cs="Times New Roman"/>
          <w:b/>
          <w:sz w:val="24"/>
          <w:szCs w:val="24"/>
        </w:rPr>
        <w:t>произ</w:t>
      </w:r>
      <w:r w:rsidR="00BB34BE">
        <w:rPr>
          <w:rFonts w:ascii="Times New Roman" w:hAnsi="Times New Roman" w:cs="Times New Roman"/>
          <w:b/>
          <w:sz w:val="24"/>
          <w:szCs w:val="24"/>
        </w:rPr>
        <w:t xml:space="preserve">водится </w:t>
      </w:r>
      <w:r w:rsidRPr="0093274C">
        <w:rPr>
          <w:rFonts w:ascii="Times New Roman" w:hAnsi="Times New Roman" w:cs="Times New Roman"/>
          <w:b/>
          <w:sz w:val="24"/>
          <w:szCs w:val="24"/>
        </w:rPr>
        <w:t>в рассрочку</w:t>
      </w:r>
      <w:proofErr w:type="gramEnd"/>
      <w:r w:rsidRPr="0093274C">
        <w:rPr>
          <w:rFonts w:ascii="Times New Roman" w:hAnsi="Times New Roman" w:cs="Times New Roman"/>
          <w:b/>
          <w:sz w:val="24"/>
          <w:szCs w:val="24"/>
        </w:rPr>
        <w:t>, сроком до 01 декабря 202</w:t>
      </w:r>
      <w:r w:rsidR="00821A2C">
        <w:rPr>
          <w:rFonts w:ascii="Times New Roman" w:hAnsi="Times New Roman" w:cs="Times New Roman"/>
          <w:b/>
          <w:sz w:val="24"/>
          <w:szCs w:val="24"/>
        </w:rPr>
        <w:t>3</w:t>
      </w:r>
      <w:r w:rsidRPr="0093274C">
        <w:rPr>
          <w:rFonts w:ascii="Times New Roman" w:hAnsi="Times New Roman" w:cs="Times New Roman"/>
          <w:b/>
          <w:sz w:val="24"/>
          <w:szCs w:val="24"/>
        </w:rPr>
        <w:t xml:space="preserve"> года</w:t>
      </w:r>
      <w:r w:rsidRPr="008D2DC6">
        <w:rPr>
          <w:rFonts w:ascii="Times New Roman" w:hAnsi="Times New Roman" w:cs="Times New Roman"/>
          <w:sz w:val="24"/>
          <w:szCs w:val="24"/>
        </w:rPr>
        <w:t>.</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BD1E96" w:rsidRPr="00C22CAD" w:rsidRDefault="00BD1E96" w:rsidP="00BD1E9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BD1E96" w:rsidRDefault="00BD1E96" w:rsidP="00BD1E96">
      <w:pPr>
        <w:spacing w:after="0" w:line="240" w:lineRule="auto"/>
        <w:ind w:firstLine="706"/>
        <w:jc w:val="both"/>
        <w:rPr>
          <w:rFonts w:ascii="Times New Roman" w:eastAsia="Times New Roman" w:hAnsi="Times New Roman" w:cs="Times New Roman"/>
          <w:color w:val="000000"/>
          <w:sz w:val="24"/>
          <w:szCs w:val="24"/>
          <w:lang w:eastAsia="ru-RU"/>
        </w:rPr>
      </w:pPr>
      <w:proofErr w:type="gramStart"/>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Pr="00C22CAD">
        <w:rPr>
          <w:rFonts w:ascii="Times New Roman" w:eastAsia="Times New Roman" w:hAnsi="Times New Roman" w:cs="Times New Roman"/>
          <w:color w:val="000000"/>
          <w:sz w:val="24"/>
          <w:szCs w:val="24"/>
          <w:lang w:eastAsia="ru-RU"/>
        </w:rPr>
        <w:t xml:space="preserve">производится </w:t>
      </w:r>
      <w:r>
        <w:rPr>
          <w:rFonts w:ascii="Times New Roman" w:eastAsia="Times New Roman" w:hAnsi="Times New Roman" w:cs="Times New Roman"/>
          <w:color w:val="000000"/>
          <w:sz w:val="24"/>
          <w:szCs w:val="24"/>
          <w:lang w:eastAsia="ru-RU"/>
        </w:rPr>
        <w:t xml:space="preserve">следующим образом: </w:t>
      </w:r>
      <w:r w:rsidRPr="0093274C">
        <w:rPr>
          <w:rFonts w:ascii="Times New Roman" w:hAnsi="Times New Roman" w:cs="Times New Roman"/>
          <w:b/>
          <w:sz w:val="24"/>
          <w:szCs w:val="24"/>
        </w:rPr>
        <w:t xml:space="preserve">денежные средства в размере </w:t>
      </w:r>
      <w:r>
        <w:rPr>
          <w:rFonts w:ascii="Times New Roman" w:hAnsi="Times New Roman" w:cs="Times New Roman"/>
          <w:b/>
          <w:sz w:val="24"/>
          <w:szCs w:val="24"/>
        </w:rPr>
        <w:t>10 500 000,00</w:t>
      </w:r>
      <w:r w:rsidRPr="0093274C">
        <w:rPr>
          <w:rFonts w:ascii="Times New Roman" w:hAnsi="Times New Roman" w:cs="Times New Roman"/>
          <w:b/>
          <w:sz w:val="24"/>
          <w:szCs w:val="24"/>
        </w:rPr>
        <w:t xml:space="preserve"> (</w:t>
      </w:r>
      <w:r>
        <w:rPr>
          <w:rFonts w:ascii="Times New Roman" w:hAnsi="Times New Roman" w:cs="Times New Roman"/>
          <w:b/>
          <w:sz w:val="24"/>
          <w:szCs w:val="24"/>
        </w:rPr>
        <w:t>десять миллионов пятьсот тысяч</w:t>
      </w:r>
      <w:r w:rsidRPr="0093274C">
        <w:rPr>
          <w:rFonts w:ascii="Times New Roman" w:hAnsi="Times New Roman" w:cs="Times New Roman"/>
          <w:b/>
          <w:sz w:val="24"/>
          <w:szCs w:val="24"/>
        </w:rPr>
        <w:t>) рублей</w:t>
      </w:r>
      <w:r w:rsidRPr="008D2DC6">
        <w:rPr>
          <w:rFonts w:ascii="Times New Roman" w:hAnsi="Times New Roman" w:cs="Times New Roman"/>
          <w:sz w:val="24"/>
          <w:szCs w:val="24"/>
        </w:rPr>
        <w:t xml:space="preserve"> </w:t>
      </w:r>
      <w:r>
        <w:rPr>
          <w:rFonts w:ascii="Times New Roman" w:hAnsi="Times New Roman" w:cs="Times New Roman"/>
          <w:sz w:val="24"/>
          <w:szCs w:val="24"/>
        </w:rPr>
        <w:t xml:space="preserve">без учета НДС (включая сумму задатка) </w:t>
      </w:r>
      <w:r w:rsidRPr="008D2DC6">
        <w:rPr>
          <w:rFonts w:ascii="Times New Roman" w:hAnsi="Times New Roman" w:cs="Times New Roman"/>
          <w:sz w:val="24"/>
          <w:szCs w:val="24"/>
        </w:rPr>
        <w:t>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 xml:space="preserve">перечисление остальной суммы цены имущества </w:t>
      </w:r>
      <w:r>
        <w:rPr>
          <w:rFonts w:ascii="Times New Roman" w:hAnsi="Times New Roman" w:cs="Times New Roman"/>
          <w:b/>
          <w:sz w:val="24"/>
          <w:szCs w:val="24"/>
        </w:rPr>
        <w:t xml:space="preserve">с учетом НДС </w:t>
      </w:r>
      <w:r w:rsidRPr="0093274C">
        <w:rPr>
          <w:rFonts w:ascii="Times New Roman" w:hAnsi="Times New Roman" w:cs="Times New Roman"/>
          <w:b/>
          <w:sz w:val="24"/>
          <w:szCs w:val="24"/>
        </w:rPr>
        <w:t>произ</w:t>
      </w:r>
      <w:r w:rsidR="00BB34BE">
        <w:rPr>
          <w:rFonts w:ascii="Times New Roman" w:hAnsi="Times New Roman" w:cs="Times New Roman"/>
          <w:b/>
          <w:sz w:val="24"/>
          <w:szCs w:val="24"/>
        </w:rPr>
        <w:t xml:space="preserve">водится </w:t>
      </w:r>
      <w:r w:rsidRPr="0093274C">
        <w:rPr>
          <w:rFonts w:ascii="Times New Roman" w:hAnsi="Times New Roman" w:cs="Times New Roman"/>
          <w:b/>
          <w:sz w:val="24"/>
          <w:szCs w:val="24"/>
        </w:rPr>
        <w:t>в рассрочку, сроком до 01 декабря 202</w:t>
      </w:r>
      <w:r w:rsidR="00821A2C">
        <w:rPr>
          <w:rFonts w:ascii="Times New Roman" w:hAnsi="Times New Roman" w:cs="Times New Roman"/>
          <w:b/>
          <w:sz w:val="24"/>
          <w:szCs w:val="24"/>
        </w:rPr>
        <w:t>3</w:t>
      </w:r>
      <w:r w:rsidRPr="0093274C">
        <w:rPr>
          <w:rFonts w:ascii="Times New Roman" w:hAnsi="Times New Roman" w:cs="Times New Roman"/>
          <w:b/>
          <w:sz w:val="24"/>
          <w:szCs w:val="24"/>
        </w:rPr>
        <w:t xml:space="preserve"> года.</w:t>
      </w:r>
      <w:proofErr w:type="gramEnd"/>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w:t>
      </w:r>
      <w:r w:rsidR="00717685">
        <w:rPr>
          <w:rFonts w:ascii="Times New Roman" w:eastAsia="Times New Roman" w:hAnsi="Times New Roman" w:cs="Times New Roman"/>
          <w:color w:val="000000"/>
          <w:sz w:val="24"/>
          <w:szCs w:val="24"/>
          <w:lang w:eastAsia="ru-RU"/>
        </w:rPr>
        <w:t>объекты</w:t>
      </w:r>
      <w:r>
        <w:rPr>
          <w:rFonts w:ascii="Times New Roman" w:eastAsia="Times New Roman" w:hAnsi="Times New Roman" w:cs="Times New Roman"/>
          <w:color w:val="000000"/>
          <w:sz w:val="24"/>
          <w:szCs w:val="24"/>
          <w:lang w:eastAsia="ru-RU"/>
        </w:rPr>
        <w:t xml:space="preserve">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05A85" w:rsidRPr="00805A85" w:rsidRDefault="006642D6" w:rsidP="00805A85">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w:t>
      </w:r>
      <w:r w:rsidR="00805A85" w:rsidRPr="005E43F3">
        <w:rPr>
          <w:rFonts w:ascii="Times New Roman" w:hAnsi="Times New Roman" w:cs="Times New Roman"/>
          <w:bCs/>
          <w:color w:val="000000" w:themeColor="text1"/>
          <w:sz w:val="24"/>
          <w:szCs w:val="24"/>
        </w:rPr>
        <w:t xml:space="preserve">МКУ «Финансовое управление Администрации </w:t>
      </w:r>
      <w:r w:rsidR="00805A85">
        <w:rPr>
          <w:rFonts w:ascii="Times New Roman" w:hAnsi="Times New Roman" w:cs="Times New Roman"/>
          <w:bCs/>
          <w:color w:val="000000" w:themeColor="text1"/>
          <w:sz w:val="24"/>
          <w:szCs w:val="24"/>
        </w:rPr>
        <w:t xml:space="preserve">                       </w:t>
      </w:r>
      <w:r w:rsidR="00805A85" w:rsidRPr="005E43F3">
        <w:rPr>
          <w:rFonts w:ascii="Times New Roman" w:hAnsi="Times New Roman" w:cs="Times New Roman"/>
          <w:bCs/>
          <w:color w:val="000000" w:themeColor="text1"/>
          <w:sz w:val="24"/>
          <w:szCs w:val="24"/>
        </w:rPr>
        <w:t xml:space="preserve">г. Белогорск (МКУ «Комитет имущественных отношений Администрации города Белогорск, </w:t>
      </w:r>
      <w:proofErr w:type="gramStart"/>
      <w:r w:rsidR="00805A85" w:rsidRPr="005E43F3">
        <w:rPr>
          <w:rFonts w:ascii="Times New Roman" w:hAnsi="Times New Roman" w:cs="Times New Roman"/>
          <w:bCs/>
          <w:color w:val="000000" w:themeColor="text1"/>
          <w:sz w:val="24"/>
          <w:szCs w:val="24"/>
        </w:rPr>
        <w:t>л</w:t>
      </w:r>
      <w:proofErr w:type="gramEnd"/>
      <w:r w:rsidR="00805A85" w:rsidRPr="005E43F3">
        <w:rPr>
          <w:rFonts w:ascii="Times New Roman" w:hAnsi="Times New Roman" w:cs="Times New Roman"/>
          <w:bCs/>
          <w:color w:val="000000" w:themeColor="text1"/>
          <w:sz w:val="24"/>
          <w:szCs w:val="24"/>
        </w:rPr>
        <w:t>/с 04233001180)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 xml:space="preserve">ОТДЕЛЕНИЕ БЛАГОВЕЩЕНСК БАНКА РОССИИ // УФК по Амурской области  </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г. Благовещенск</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805A85" w:rsidRDefault="00805A85" w:rsidP="00805A85">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r>
        <w:rPr>
          <w:rFonts w:ascii="Times New Roman" w:hAnsi="Times New Roman" w:cs="Times New Roman"/>
          <w:sz w:val="24"/>
          <w:szCs w:val="24"/>
        </w:rPr>
        <w:t xml:space="preserve"> (за «Объекты»)</w:t>
      </w:r>
    </w:p>
    <w:p w:rsidR="00DC26CF" w:rsidRDefault="00805A85" w:rsidP="00DC26CF">
      <w:pPr>
        <w:tabs>
          <w:tab w:val="left" w:pos="720"/>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КБК  </w:t>
      </w:r>
      <w:r w:rsidRPr="0060009E">
        <w:rPr>
          <w:rFonts w:ascii="Times New Roman" w:hAnsi="Times New Roman" w:cs="Times New Roman"/>
          <w:sz w:val="24"/>
          <w:szCs w:val="24"/>
        </w:rPr>
        <w:t xml:space="preserve">00411406024040000430 </w:t>
      </w:r>
      <w:r>
        <w:rPr>
          <w:rFonts w:ascii="Times New Roman" w:hAnsi="Times New Roman" w:cs="Times New Roman"/>
          <w:sz w:val="24"/>
          <w:szCs w:val="24"/>
        </w:rPr>
        <w:t xml:space="preserve"> (за «Участок»).</w:t>
      </w:r>
    </w:p>
    <w:p w:rsidR="00C22CAD" w:rsidRPr="00DC26CF" w:rsidRDefault="00C22CAD" w:rsidP="00DC26CF">
      <w:pPr>
        <w:tabs>
          <w:tab w:val="left" w:pos="720"/>
        </w:tabs>
        <w:suppressAutoHyphens/>
        <w:spacing w:after="0"/>
        <w:jc w:val="both"/>
        <w:rPr>
          <w:rFonts w:ascii="Times New Roman" w:hAnsi="Times New Roman" w:cs="Times New Roman"/>
          <w:sz w:val="24"/>
          <w:szCs w:val="24"/>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055203">
        <w:rPr>
          <w:rFonts w:ascii="Times New Roman" w:eastAsia="Times New Roman" w:hAnsi="Times New Roman" w:cs="Times New Roman"/>
          <w:color w:val="000000"/>
          <w:sz w:val="24"/>
          <w:szCs w:val="24"/>
          <w:lang w:eastAsia="ru-RU"/>
        </w:rPr>
        <w:t xml:space="preserve">объекты </w:t>
      </w:r>
      <w:r w:rsidR="00473766">
        <w:rPr>
          <w:rFonts w:ascii="Times New Roman" w:eastAsia="Times New Roman" w:hAnsi="Times New Roman" w:cs="Times New Roman"/>
          <w:color w:val="000000"/>
          <w:sz w:val="24"/>
          <w:szCs w:val="24"/>
          <w:lang w:eastAsia="ru-RU"/>
        </w:rPr>
        <w:t xml:space="preserve">(или за земельный участок) </w:t>
      </w:r>
    </w:p>
    <w:p w:rsidR="00D4021C" w:rsidRDefault="00D4021C" w:rsidP="00D4021C">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D4021C" w:rsidRPr="00596E30" w:rsidRDefault="00D4021C" w:rsidP="00D4021C">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Pr>
          <w:rFonts w:ascii="Times New Roman" w:hAnsi="Times New Roman" w:cs="Times New Roman"/>
          <w:sz w:val="24"/>
          <w:szCs w:val="24"/>
        </w:rPr>
        <w:t>5</w:t>
      </w:r>
      <w:r w:rsidRPr="00596E30">
        <w:rPr>
          <w:rFonts w:ascii="Times New Roman" w:hAnsi="Times New Roman" w:cs="Times New Roman"/>
          <w:sz w:val="24"/>
          <w:szCs w:val="24"/>
        </w:rPr>
        <w:t>).</w:t>
      </w:r>
    </w:p>
    <w:p w:rsidR="00D4021C" w:rsidRPr="00596E30" w:rsidRDefault="00D4021C" w:rsidP="00D4021C">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D4021C" w:rsidRPr="00596E30" w:rsidRDefault="00D4021C" w:rsidP="00D4021C">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C22CAD" w:rsidRPr="00C22CAD" w:rsidRDefault="00C22CAD" w:rsidP="00FD6948">
      <w:pPr>
        <w:spacing w:before="100" w:beforeAutospacing="1" w:after="100" w:afterAutospacing="1" w:line="240" w:lineRule="auto"/>
        <w:ind w:firstLine="709"/>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055203" w:rsidP="00C6099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форма заявки</w:t>
      </w:r>
      <w:r w:rsidR="00C22CAD"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w:t>
      </w:r>
      <w:r w:rsidR="00CA225B">
        <w:rPr>
          <w:rFonts w:ascii="Times New Roman" w:eastAsia="Times New Roman" w:hAnsi="Times New Roman" w:cs="Times New Roman"/>
          <w:color w:val="000000"/>
          <w:sz w:val="24"/>
          <w:szCs w:val="24"/>
          <w:lang w:eastAsia="ru-RU"/>
        </w:rPr>
        <w:t>.</w:t>
      </w:r>
    </w:p>
    <w:p w:rsidR="00821A2C" w:rsidRDefault="00821A2C"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DC26CF"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994727">
          <w:pgSz w:w="11906" w:h="16838"/>
          <w:pgMar w:top="1134" w:right="566" w:bottom="1134" w:left="1701" w:header="709" w:footer="709" w:gutter="0"/>
          <w:cols w:space="708"/>
          <w:docGrid w:linePitch="360"/>
        </w:sectPr>
      </w:pPr>
    </w:p>
    <w:p w:rsidR="004B546B" w:rsidRPr="003A2A9E" w:rsidRDefault="004B546B" w:rsidP="004B546B">
      <w:pPr>
        <w:autoSpaceDE w:val="0"/>
        <w:autoSpaceDN w:val="0"/>
        <w:adjustRightInd w:val="0"/>
        <w:spacing w:after="0" w:line="240" w:lineRule="auto"/>
        <w:ind w:left="8789"/>
        <w:rPr>
          <w:rFonts w:ascii="Times New Roman" w:hAnsi="Times New Roman" w:cs="Times New Roman"/>
          <w:sz w:val="24"/>
          <w:szCs w:val="24"/>
        </w:rPr>
      </w:pPr>
      <w:r w:rsidRPr="003A2A9E">
        <w:rPr>
          <w:rFonts w:ascii="Times New Roman" w:hAnsi="Times New Roman" w:cs="Times New Roman"/>
          <w:sz w:val="24"/>
          <w:szCs w:val="24"/>
        </w:rPr>
        <w:lastRenderedPageBreak/>
        <w:t xml:space="preserve">Приложение  № 1 </w:t>
      </w:r>
    </w:p>
    <w:p w:rsidR="004B546B" w:rsidRPr="003A2A9E" w:rsidRDefault="004B546B" w:rsidP="004B546B">
      <w:pPr>
        <w:spacing w:after="0" w:line="240" w:lineRule="auto"/>
        <w:ind w:left="8789"/>
        <w:rPr>
          <w:rFonts w:ascii="Times New Roman" w:eastAsia="Times New Roman" w:hAnsi="Times New Roman" w:cs="Times New Roman"/>
          <w:b/>
          <w:bCs/>
          <w:color w:val="000000"/>
          <w:sz w:val="24"/>
          <w:szCs w:val="24"/>
          <w:lang w:eastAsia="ru-RU"/>
        </w:rPr>
      </w:pPr>
      <w:r w:rsidRPr="003A2A9E">
        <w:rPr>
          <w:rFonts w:ascii="Times New Roman" w:hAnsi="Times New Roman" w:cs="Times New Roman"/>
          <w:sz w:val="24"/>
          <w:szCs w:val="24"/>
        </w:rPr>
        <w:t xml:space="preserve">к информационному сообщению от </w:t>
      </w:r>
      <w:r w:rsidR="00912A06">
        <w:rPr>
          <w:rFonts w:ascii="Times New Roman" w:hAnsi="Times New Roman" w:cs="Times New Roman"/>
          <w:sz w:val="24"/>
          <w:szCs w:val="24"/>
        </w:rPr>
        <w:t>1</w:t>
      </w:r>
      <w:r w:rsidR="00176341">
        <w:rPr>
          <w:rFonts w:ascii="Times New Roman" w:hAnsi="Times New Roman" w:cs="Times New Roman"/>
          <w:sz w:val="24"/>
          <w:szCs w:val="24"/>
        </w:rPr>
        <w:t>8 января 2023 года</w:t>
      </w:r>
      <w:r w:rsidRPr="003A2A9E">
        <w:rPr>
          <w:rFonts w:ascii="Times New Roman" w:eastAsia="Times New Roman" w:hAnsi="Times New Roman" w:cs="Times New Roman"/>
          <w:b/>
          <w:bCs/>
          <w:color w:val="000000"/>
          <w:sz w:val="24"/>
          <w:szCs w:val="24"/>
          <w:lang w:eastAsia="ru-RU"/>
        </w:rPr>
        <w:t xml:space="preserve"> </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о проведен</w:t>
      </w:r>
      <w:proofErr w:type="gramStart"/>
      <w:r w:rsidRPr="003A2A9E">
        <w:rPr>
          <w:rFonts w:ascii="Times New Roman" w:eastAsia="Times New Roman" w:hAnsi="Times New Roman" w:cs="Times New Roman"/>
          <w:bCs/>
          <w:color w:val="000000"/>
          <w:sz w:val="24"/>
          <w:szCs w:val="24"/>
          <w:lang w:eastAsia="ru-RU"/>
        </w:rPr>
        <w:t>ии ау</w:t>
      </w:r>
      <w:proofErr w:type="gramEnd"/>
      <w:r w:rsidRPr="003A2A9E">
        <w:rPr>
          <w:rFonts w:ascii="Times New Roman" w:eastAsia="Times New Roman" w:hAnsi="Times New Roman" w:cs="Times New Roman"/>
          <w:bCs/>
          <w:color w:val="000000"/>
          <w:sz w:val="24"/>
          <w:szCs w:val="24"/>
          <w:lang w:eastAsia="ru-RU"/>
        </w:rPr>
        <w:t>кциона в электронной форме</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по продаже имущества, находящегося в собственности</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color w:val="000000"/>
          <w:sz w:val="24"/>
          <w:szCs w:val="24"/>
          <w:lang w:eastAsia="ru-RU"/>
        </w:rPr>
        <w:t xml:space="preserve">муниципального образования г. Белогорск Амурской области, по адресу: Амурская область, г. Белогорск, </w:t>
      </w:r>
      <w:r>
        <w:rPr>
          <w:rFonts w:ascii="Times New Roman" w:eastAsia="Times New Roman" w:hAnsi="Times New Roman" w:cs="Times New Roman"/>
          <w:bCs/>
          <w:color w:val="000000"/>
          <w:sz w:val="24"/>
          <w:szCs w:val="24"/>
          <w:lang w:eastAsia="ru-RU"/>
        </w:rPr>
        <w:t xml:space="preserve">             </w:t>
      </w:r>
      <w:r w:rsidRPr="003A2A9E">
        <w:rPr>
          <w:rFonts w:ascii="Times New Roman" w:eastAsia="Times New Roman" w:hAnsi="Times New Roman" w:cs="Times New Roman"/>
          <w:bCs/>
          <w:color w:val="000000"/>
          <w:sz w:val="24"/>
          <w:szCs w:val="24"/>
          <w:lang w:eastAsia="ru-RU"/>
        </w:rPr>
        <w:t>ул. 50 лет Комсомола, д. 68/2</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на электронной торговой площадке РТС-тендер,</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i/>
          <w:iCs/>
          <w:color w:val="000000"/>
          <w:sz w:val="24"/>
          <w:szCs w:val="24"/>
          <w:lang w:eastAsia="ru-RU"/>
        </w:rPr>
        <w:t>http://</w:t>
      </w:r>
      <w:r w:rsidRPr="003A2A9E">
        <w:rPr>
          <w:rFonts w:ascii="Times New Roman" w:eastAsia="Times New Roman" w:hAnsi="Times New Roman" w:cs="Times New Roman"/>
          <w:bCs/>
          <w:i/>
          <w:iCs/>
          <w:color w:val="000000"/>
          <w:sz w:val="24"/>
          <w:szCs w:val="24"/>
          <w:lang w:val="en-US" w:eastAsia="ru-RU"/>
        </w:rPr>
        <w:t>www</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rts</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i/>
          <w:iCs/>
          <w:color w:val="000000"/>
          <w:sz w:val="24"/>
          <w:szCs w:val="24"/>
          <w:lang w:val="en-US" w:eastAsia="ru-RU"/>
        </w:rPr>
        <w:t>tender</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ru</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color w:val="000000"/>
          <w:sz w:val="24"/>
          <w:szCs w:val="24"/>
          <w:lang w:eastAsia="ru-RU"/>
        </w:rPr>
        <w:t> в сети Интернет</w:t>
      </w:r>
    </w:p>
    <w:p w:rsidR="00970E1C" w:rsidRPr="004B546B" w:rsidRDefault="00970E1C" w:rsidP="00970E1C">
      <w:pPr>
        <w:autoSpaceDE w:val="0"/>
        <w:autoSpaceDN w:val="0"/>
        <w:adjustRightInd w:val="0"/>
        <w:jc w:val="right"/>
        <w:rPr>
          <w:rFonts w:ascii="Times New Roman" w:hAnsi="Times New Roman" w:cs="Times New Roman"/>
          <w:sz w:val="24"/>
          <w:szCs w:val="24"/>
        </w:rPr>
      </w:pPr>
    </w:p>
    <w:p w:rsidR="00970E1C" w:rsidRPr="004B546B" w:rsidRDefault="00970E1C" w:rsidP="004B546B">
      <w:pPr>
        <w:spacing w:after="0"/>
        <w:jc w:val="center"/>
        <w:rPr>
          <w:rFonts w:ascii="Times New Roman" w:hAnsi="Times New Roman" w:cs="Times New Roman"/>
          <w:b/>
          <w:sz w:val="24"/>
          <w:szCs w:val="24"/>
        </w:rPr>
      </w:pPr>
      <w:r w:rsidRPr="004B546B">
        <w:rPr>
          <w:rFonts w:ascii="Times New Roman" w:hAnsi="Times New Roman" w:cs="Times New Roman"/>
          <w:b/>
          <w:sz w:val="24"/>
          <w:szCs w:val="24"/>
        </w:rPr>
        <w:t>Комплекс объектов котельной «</w:t>
      </w:r>
      <w:proofErr w:type="spellStart"/>
      <w:r w:rsidRPr="004B546B">
        <w:rPr>
          <w:rFonts w:ascii="Times New Roman" w:hAnsi="Times New Roman" w:cs="Times New Roman"/>
          <w:b/>
          <w:sz w:val="24"/>
          <w:szCs w:val="24"/>
        </w:rPr>
        <w:t>Мазутослив</w:t>
      </w:r>
      <w:proofErr w:type="spellEnd"/>
      <w:r w:rsidRPr="004B546B">
        <w:rPr>
          <w:rFonts w:ascii="Times New Roman" w:hAnsi="Times New Roman" w:cs="Times New Roman"/>
          <w:b/>
          <w:sz w:val="24"/>
          <w:szCs w:val="24"/>
        </w:rPr>
        <w:t xml:space="preserve">», </w:t>
      </w:r>
    </w:p>
    <w:p w:rsidR="00970E1C" w:rsidRDefault="00970E1C" w:rsidP="004B546B">
      <w:pPr>
        <w:spacing w:after="0"/>
        <w:jc w:val="center"/>
        <w:rPr>
          <w:rFonts w:ascii="Times New Roman" w:hAnsi="Times New Roman" w:cs="Times New Roman"/>
          <w:b/>
          <w:sz w:val="24"/>
          <w:szCs w:val="24"/>
        </w:rPr>
      </w:pPr>
      <w:proofErr w:type="gramStart"/>
      <w:r w:rsidRPr="004B546B">
        <w:rPr>
          <w:rFonts w:ascii="Times New Roman" w:hAnsi="Times New Roman" w:cs="Times New Roman"/>
          <w:b/>
          <w:sz w:val="24"/>
          <w:szCs w:val="24"/>
        </w:rPr>
        <w:t>расположенный</w:t>
      </w:r>
      <w:proofErr w:type="gramEnd"/>
      <w:r w:rsidRPr="004B546B">
        <w:rPr>
          <w:rFonts w:ascii="Times New Roman" w:hAnsi="Times New Roman" w:cs="Times New Roman"/>
          <w:b/>
          <w:sz w:val="24"/>
          <w:szCs w:val="24"/>
        </w:rPr>
        <w:t xml:space="preserve"> по адресу: Амурская область, г. Белогорск, ул. 50 лет Комсомола, д. 68/2</w:t>
      </w:r>
    </w:p>
    <w:p w:rsidR="004F5799" w:rsidRPr="004B546B" w:rsidRDefault="004F5799" w:rsidP="004B546B">
      <w:pPr>
        <w:spacing w:after="0"/>
        <w:jc w:val="center"/>
        <w:rPr>
          <w:rFonts w:ascii="Times New Roman" w:hAnsi="Times New Roman" w:cs="Times New Roman"/>
          <w:b/>
          <w:sz w:val="24"/>
          <w:szCs w:val="24"/>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163"/>
        <w:gridCol w:w="2126"/>
        <w:gridCol w:w="1985"/>
        <w:gridCol w:w="7512"/>
      </w:tblGrid>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 </w:t>
            </w:r>
            <w:proofErr w:type="gramStart"/>
            <w:r w:rsidRPr="004F5799">
              <w:rPr>
                <w:rFonts w:ascii="Times New Roman" w:hAnsi="Times New Roman" w:cs="Times New Roman"/>
                <w:sz w:val="26"/>
                <w:szCs w:val="26"/>
              </w:rPr>
              <w:t>п</w:t>
            </w:r>
            <w:proofErr w:type="gramEnd"/>
            <w:r w:rsidRPr="004F5799">
              <w:rPr>
                <w:rFonts w:ascii="Times New Roman" w:hAnsi="Times New Roman" w:cs="Times New Roman"/>
                <w:sz w:val="26"/>
                <w:szCs w:val="26"/>
              </w:rPr>
              <w:t>/п</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Наименование </w:t>
            </w:r>
          </w:p>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объекта</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Кадастровый  </w:t>
            </w:r>
          </w:p>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номер</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Площадь (м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объем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Техническое </w:t>
            </w:r>
            <w:proofErr w:type="gramStart"/>
            <w:r w:rsidRPr="004F5799">
              <w:rPr>
                <w:rFonts w:ascii="Times New Roman" w:hAnsi="Times New Roman" w:cs="Times New Roman"/>
                <w:sz w:val="26"/>
                <w:szCs w:val="26"/>
              </w:rPr>
              <w:t xml:space="preserve">( </w:t>
            </w:r>
            <w:proofErr w:type="gramEnd"/>
            <w:r w:rsidRPr="004F5799">
              <w:rPr>
                <w:rFonts w:ascii="Times New Roman" w:hAnsi="Times New Roman" w:cs="Times New Roman"/>
                <w:sz w:val="26"/>
                <w:szCs w:val="26"/>
              </w:rPr>
              <w:t>физическое) состояние объекта и его                             характеристики</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Котельная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 (здание котельной)</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28:02:000408:104</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112,9 м</w:t>
            </w:r>
            <w:proofErr w:type="gramStart"/>
            <w:r w:rsidRPr="004F5799">
              <w:rPr>
                <w:rFonts w:ascii="Times New Roman" w:hAnsi="Times New Roman" w:cs="Times New Roman"/>
                <w:sz w:val="26"/>
                <w:szCs w:val="26"/>
                <w:vertAlign w:val="superscript"/>
              </w:rPr>
              <w:t>2</w:t>
            </w:r>
            <w:proofErr w:type="gramEnd"/>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4F5799">
              <w:rPr>
                <w:rFonts w:ascii="Times New Roman" w:hAnsi="Times New Roman" w:cs="Times New Roman"/>
                <w:sz w:val="26"/>
                <w:szCs w:val="26"/>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 Санитарно – электротехнические устройства: электроснабжение, отопление, водопровод, вентиляция.</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2</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Резервуар РГС 100</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97268B">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Диаметр - 3,25 м., длина – 12,4 м., год ввода в эксплуатацию - 1985, техническое состояние - пригодно к эксплуатации, </w:t>
            </w:r>
            <w:r w:rsidRPr="004F5799">
              <w:rPr>
                <w:rFonts w:ascii="Times New Roman" w:hAnsi="Times New Roman" w:cs="Times New Roman"/>
                <w:sz w:val="26"/>
                <w:szCs w:val="26"/>
              </w:rPr>
              <w:lastRenderedPageBreak/>
              <w:t>физическое состояние – удовлетворительное.</w:t>
            </w:r>
            <w:proofErr w:type="gramEnd"/>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3</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000377. Зав № 4</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4</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000378.               Зав № 5</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5</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 3000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000374.  Зав № 1</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3000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6</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Технологический                              трубопровод мазута                        Трубопровод сталь.                      Д150-127 м, Д100-81 м.</w:t>
            </w:r>
          </w:p>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ЗД.Ч. 150- 7 шт.</w:t>
            </w:r>
          </w:p>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ЗД.Ч. 100 – 10 шт.</w:t>
            </w:r>
          </w:p>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КРШф-100- 2 шт.</w:t>
            </w:r>
          </w:p>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КРШф-80 – 2 шт.</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 xml:space="preserve">Категория трубопровода </w:t>
            </w:r>
            <w:r w:rsidRPr="004F5799">
              <w:rPr>
                <w:rFonts w:ascii="Times New Roman" w:hAnsi="Times New Roman" w:cs="Times New Roman"/>
                <w:sz w:val="26"/>
                <w:szCs w:val="26"/>
                <w:lang w:val="en-US"/>
              </w:rPr>
              <w:t>IV</w:t>
            </w:r>
            <w:r w:rsidRPr="004F5799">
              <w:rPr>
                <w:rFonts w:ascii="Times New Roman" w:hAnsi="Times New Roman" w:cs="Times New Roman"/>
                <w:sz w:val="26"/>
                <w:szCs w:val="26"/>
              </w:rPr>
              <w:t>, группа трубопровода – Б (в), рабочее давление -6,0 кгс/см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4F5799" w:rsidRPr="004F5799" w:rsidRDefault="004F5799" w:rsidP="00BE574A">
            <w:pPr>
              <w:widowControl w:val="0"/>
              <w:suppressAutoHyphens/>
              <w:jc w:val="both"/>
              <w:rPr>
                <w:rFonts w:ascii="Times New Roman" w:hAnsi="Times New Roman" w:cs="Times New Roman"/>
                <w:sz w:val="26"/>
                <w:szCs w:val="26"/>
              </w:rPr>
            </w:pPr>
          </w:p>
          <w:p w:rsidR="004F5799" w:rsidRPr="004F5799" w:rsidRDefault="004F5799" w:rsidP="00BE574A">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7</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Скважина </w:t>
            </w:r>
            <w:proofErr w:type="spellStart"/>
            <w:r w:rsidRPr="004F5799">
              <w:rPr>
                <w:rFonts w:ascii="Times New Roman" w:hAnsi="Times New Roman" w:cs="Times New Roman"/>
                <w:sz w:val="26"/>
                <w:szCs w:val="26"/>
              </w:rPr>
              <w:t>Мазутослив</w:t>
            </w:r>
            <w:proofErr w:type="spellEnd"/>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Характеристики – данные отсутствуют,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8</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Стрелочный перевод                   № 313А</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Ручной Р50, год ввода в эксплуатацию – 1984,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9</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10</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11</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1,0-9М-2                              Регистрационный                        № К -2810                                  Заводской № 28453</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20 лет. </w:t>
            </w:r>
            <w:proofErr w:type="gramEnd"/>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12</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1,0-9М-1                           Регистрационный                  № К -2811                         Заводской № 11695</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20 лет.</w:t>
            </w:r>
            <w:proofErr w:type="gramEnd"/>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13</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Насос</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14</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1,5 </w:t>
            </w:r>
            <w:proofErr w:type="spellStart"/>
            <w:r w:rsidRPr="004F5799">
              <w:rPr>
                <w:rFonts w:ascii="Times New Roman" w:hAnsi="Times New Roman" w:cs="Times New Roman"/>
                <w:sz w:val="26"/>
                <w:szCs w:val="26"/>
              </w:rPr>
              <w:t>кВ</w:t>
            </w:r>
            <w:proofErr w:type="spellEnd"/>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15</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Насос глубинный</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глубинный (подземный),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16</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Насос</w:t>
            </w:r>
            <w:proofErr w:type="gramStart"/>
            <w:r w:rsidRPr="004F5799">
              <w:rPr>
                <w:rFonts w:ascii="Times New Roman" w:hAnsi="Times New Roman" w:cs="Times New Roman"/>
                <w:sz w:val="26"/>
                <w:szCs w:val="26"/>
              </w:rPr>
              <w:t xml:space="preserve"> К</w:t>
            </w:r>
            <w:proofErr w:type="gramEnd"/>
            <w:r w:rsidRPr="004F5799">
              <w:rPr>
                <w:rFonts w:ascii="Times New Roman" w:hAnsi="Times New Roman" w:cs="Times New Roman"/>
                <w:sz w:val="26"/>
                <w:szCs w:val="26"/>
              </w:rPr>
              <w:t xml:space="preserve"> 45/55</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17</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Насос СМ 100-65-200</w:t>
            </w:r>
            <w:proofErr w:type="gramStart"/>
            <w:r w:rsidRPr="004F5799">
              <w:rPr>
                <w:rFonts w:ascii="Times New Roman" w:hAnsi="Times New Roman" w:cs="Times New Roman"/>
                <w:sz w:val="26"/>
                <w:szCs w:val="26"/>
              </w:rPr>
              <w:t xml:space="preserve"> А</w:t>
            </w:r>
            <w:proofErr w:type="gramEnd"/>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18</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w:t>
            </w:r>
            <w:proofErr w:type="gramStart"/>
            <w:r w:rsidRPr="004F5799">
              <w:rPr>
                <w:rFonts w:ascii="Times New Roman" w:hAnsi="Times New Roman" w:cs="Times New Roman"/>
                <w:sz w:val="26"/>
                <w:szCs w:val="26"/>
              </w:rPr>
              <w:t>Ш</w:t>
            </w:r>
            <w:proofErr w:type="gramEnd"/>
            <w:r w:rsidRPr="004F5799">
              <w:rPr>
                <w:rFonts w:ascii="Times New Roman" w:hAnsi="Times New Roman" w:cs="Times New Roman"/>
                <w:sz w:val="26"/>
                <w:szCs w:val="26"/>
              </w:rPr>
              <w:t xml:space="preserve"> 80-2,5-37,5/2,5  стац.№3</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37,5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2,5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год ввода в эксплуатацию – 2010,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19</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ДС -125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xml:space="preserve"> №4</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6,3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20</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Центробежный                                  полупогружной насос марки 12НА-9х4 стац.№1</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- 2260 мм, количество секций – 1,  производительность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 xml:space="preserve">/ч, напор – 43 м., мощность электродвигателя 15 кВт., 1500 об/мин., год ввода в эксплуатацию – 2010, техническое состояние – пригодно к </w:t>
            </w:r>
            <w:r w:rsidRPr="004F5799">
              <w:rPr>
                <w:rFonts w:ascii="Times New Roman" w:hAnsi="Times New Roman" w:cs="Times New Roman"/>
                <w:sz w:val="26"/>
                <w:szCs w:val="26"/>
              </w:rPr>
              <w:lastRenderedPageBreak/>
              <w:t>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21</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 xml:space="preserve">Центробежный                                 полупогружной насос марки 12НА-9х4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№2</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погружения- 3510 мм, количество секций – 2,  подача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22</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Натриево-</w:t>
            </w:r>
            <w:proofErr w:type="spellStart"/>
            <w:r w:rsidRPr="004F5799">
              <w:rPr>
                <w:rFonts w:ascii="Times New Roman" w:hAnsi="Times New Roman" w:cs="Times New Roman"/>
                <w:sz w:val="26"/>
                <w:szCs w:val="26"/>
              </w:rPr>
              <w:t>катеиновый</w:t>
            </w:r>
            <w:proofErr w:type="spellEnd"/>
            <w:r w:rsidRPr="004F5799">
              <w:rPr>
                <w:rFonts w:ascii="Times New Roman" w:hAnsi="Times New Roman" w:cs="Times New Roman"/>
                <w:sz w:val="26"/>
                <w:szCs w:val="26"/>
              </w:rPr>
              <w:t xml:space="preserve"> фильтр</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p w:rsidR="004F5799" w:rsidRPr="004F5799" w:rsidRDefault="004F5799" w:rsidP="00BE574A">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23</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Путь необщего                       пользования котельной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28:02:000408:105</w:t>
            </w: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118,71 м</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xml:space="preserve">., состояние объекта - годен к эксплуатации.  </w:t>
            </w:r>
            <w:proofErr w:type="gramEnd"/>
          </w:p>
        </w:tc>
      </w:tr>
      <w:tr w:rsidR="004F5799" w:rsidRPr="004F5799" w:rsidTr="004F5799">
        <w:tc>
          <w:tcPr>
            <w:tcW w:w="664"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24</w:t>
            </w:r>
          </w:p>
        </w:tc>
        <w:tc>
          <w:tcPr>
            <w:tcW w:w="3163"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Эстакада мазутного               топлива</w:t>
            </w:r>
          </w:p>
        </w:tc>
        <w:tc>
          <w:tcPr>
            <w:tcW w:w="2126" w:type="dxa"/>
            <w:shd w:val="clear" w:color="auto" w:fill="auto"/>
            <w:vAlign w:val="center"/>
          </w:tcPr>
          <w:p w:rsidR="004F5799" w:rsidRPr="004F5799" w:rsidRDefault="004F5799" w:rsidP="00BE574A">
            <w:pPr>
              <w:jc w:val="center"/>
              <w:rPr>
                <w:rFonts w:ascii="Times New Roman" w:hAnsi="Times New Roman" w:cs="Times New Roman"/>
                <w:sz w:val="26"/>
                <w:szCs w:val="26"/>
              </w:rPr>
            </w:pPr>
          </w:p>
        </w:tc>
        <w:tc>
          <w:tcPr>
            <w:tcW w:w="1985" w:type="dxa"/>
            <w:shd w:val="clear" w:color="auto" w:fill="auto"/>
            <w:vAlign w:val="center"/>
          </w:tcPr>
          <w:p w:rsidR="004F5799" w:rsidRPr="004F5799" w:rsidRDefault="004F5799" w:rsidP="00BE574A">
            <w:pPr>
              <w:jc w:val="center"/>
              <w:rPr>
                <w:rFonts w:ascii="Times New Roman" w:hAnsi="Times New Roman" w:cs="Times New Roman"/>
                <w:sz w:val="26"/>
                <w:szCs w:val="26"/>
              </w:rPr>
            </w:pPr>
            <w:r w:rsidRPr="004F5799">
              <w:rPr>
                <w:rFonts w:ascii="Times New Roman" w:hAnsi="Times New Roman" w:cs="Times New Roman"/>
                <w:sz w:val="26"/>
                <w:szCs w:val="26"/>
              </w:rPr>
              <w:t>25 м</w:t>
            </w:r>
          </w:p>
        </w:tc>
        <w:tc>
          <w:tcPr>
            <w:tcW w:w="7512" w:type="dxa"/>
            <w:shd w:val="clear" w:color="auto" w:fill="auto"/>
            <w:vAlign w:val="center"/>
          </w:tcPr>
          <w:p w:rsidR="004F5799" w:rsidRPr="004F5799" w:rsidRDefault="004F5799" w:rsidP="00BE574A">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- 1984, высота - 5м., техническое состояние - пригодно к эксплуатации, физическое состояние – удовлетворительное.</w:t>
            </w:r>
          </w:p>
        </w:tc>
      </w:tr>
    </w:tbl>
    <w:p w:rsidR="00970E1C" w:rsidRPr="004F5799" w:rsidRDefault="00970E1C" w:rsidP="004F5799">
      <w:pPr>
        <w:jc w:val="right"/>
        <w:rPr>
          <w:rFonts w:ascii="Times New Roman" w:hAnsi="Times New Roman" w:cs="Times New Roman"/>
          <w:sz w:val="24"/>
          <w:szCs w:val="24"/>
        </w:rPr>
      </w:pPr>
    </w:p>
    <w:sectPr w:rsidR="00970E1C" w:rsidRPr="004F5799" w:rsidSect="004F5799">
      <w:pgSz w:w="16838" w:h="11906" w:orient="landscape"/>
      <w:pgMar w:top="567" w:right="1134"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7926"/>
    <w:rsid w:val="00014913"/>
    <w:rsid w:val="00017060"/>
    <w:rsid w:val="000213CC"/>
    <w:rsid w:val="00031D65"/>
    <w:rsid w:val="0003583B"/>
    <w:rsid w:val="00047237"/>
    <w:rsid w:val="000506B2"/>
    <w:rsid w:val="00050835"/>
    <w:rsid w:val="00055203"/>
    <w:rsid w:val="0005694E"/>
    <w:rsid w:val="00060C86"/>
    <w:rsid w:val="00063EB1"/>
    <w:rsid w:val="000642CF"/>
    <w:rsid w:val="000666B7"/>
    <w:rsid w:val="00070A67"/>
    <w:rsid w:val="00075259"/>
    <w:rsid w:val="00087364"/>
    <w:rsid w:val="00090404"/>
    <w:rsid w:val="00091246"/>
    <w:rsid w:val="00096C27"/>
    <w:rsid w:val="000A1269"/>
    <w:rsid w:val="000A4532"/>
    <w:rsid w:val="000A5445"/>
    <w:rsid w:val="000A717D"/>
    <w:rsid w:val="000B41AF"/>
    <w:rsid w:val="000B4C21"/>
    <w:rsid w:val="000B4CB7"/>
    <w:rsid w:val="000B6366"/>
    <w:rsid w:val="000B6BE5"/>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26E01"/>
    <w:rsid w:val="00130608"/>
    <w:rsid w:val="00133100"/>
    <w:rsid w:val="00133AAC"/>
    <w:rsid w:val="001366CA"/>
    <w:rsid w:val="00141DB3"/>
    <w:rsid w:val="00144B67"/>
    <w:rsid w:val="001507ED"/>
    <w:rsid w:val="00151647"/>
    <w:rsid w:val="00160111"/>
    <w:rsid w:val="0016682F"/>
    <w:rsid w:val="00175A54"/>
    <w:rsid w:val="00175F20"/>
    <w:rsid w:val="00176341"/>
    <w:rsid w:val="00176724"/>
    <w:rsid w:val="001770FC"/>
    <w:rsid w:val="00182AE8"/>
    <w:rsid w:val="001834F7"/>
    <w:rsid w:val="001976C8"/>
    <w:rsid w:val="001A10D3"/>
    <w:rsid w:val="001A1538"/>
    <w:rsid w:val="001A229F"/>
    <w:rsid w:val="001A2A44"/>
    <w:rsid w:val="001A32C2"/>
    <w:rsid w:val="001A5C6F"/>
    <w:rsid w:val="001B6F87"/>
    <w:rsid w:val="001C1696"/>
    <w:rsid w:val="001C2116"/>
    <w:rsid w:val="001C5191"/>
    <w:rsid w:val="001D0984"/>
    <w:rsid w:val="001D5C89"/>
    <w:rsid w:val="001E7573"/>
    <w:rsid w:val="001F4EEA"/>
    <w:rsid w:val="001F6C58"/>
    <w:rsid w:val="00200143"/>
    <w:rsid w:val="00203626"/>
    <w:rsid w:val="00204F7B"/>
    <w:rsid w:val="0021640D"/>
    <w:rsid w:val="002174F4"/>
    <w:rsid w:val="00226F01"/>
    <w:rsid w:val="00236007"/>
    <w:rsid w:val="00237C09"/>
    <w:rsid w:val="0024282C"/>
    <w:rsid w:val="0024490F"/>
    <w:rsid w:val="00250E1F"/>
    <w:rsid w:val="0025519D"/>
    <w:rsid w:val="00264ED0"/>
    <w:rsid w:val="00265850"/>
    <w:rsid w:val="00275CEF"/>
    <w:rsid w:val="00276BD3"/>
    <w:rsid w:val="00277382"/>
    <w:rsid w:val="0028557B"/>
    <w:rsid w:val="00285F6C"/>
    <w:rsid w:val="0029139C"/>
    <w:rsid w:val="00292E70"/>
    <w:rsid w:val="00294E02"/>
    <w:rsid w:val="002958AE"/>
    <w:rsid w:val="00296485"/>
    <w:rsid w:val="00296AFB"/>
    <w:rsid w:val="002A7F24"/>
    <w:rsid w:val="002B06FE"/>
    <w:rsid w:val="002D08AB"/>
    <w:rsid w:val="002D2AE5"/>
    <w:rsid w:val="002E40C1"/>
    <w:rsid w:val="002F3136"/>
    <w:rsid w:val="002F562B"/>
    <w:rsid w:val="002F637D"/>
    <w:rsid w:val="00304AEE"/>
    <w:rsid w:val="003052C9"/>
    <w:rsid w:val="00307DCD"/>
    <w:rsid w:val="00310B9A"/>
    <w:rsid w:val="00322785"/>
    <w:rsid w:val="00333531"/>
    <w:rsid w:val="0034261E"/>
    <w:rsid w:val="00352318"/>
    <w:rsid w:val="003541CA"/>
    <w:rsid w:val="00354989"/>
    <w:rsid w:val="003573CF"/>
    <w:rsid w:val="00361574"/>
    <w:rsid w:val="00371B60"/>
    <w:rsid w:val="003735CF"/>
    <w:rsid w:val="00381684"/>
    <w:rsid w:val="00383295"/>
    <w:rsid w:val="003839A3"/>
    <w:rsid w:val="0038694F"/>
    <w:rsid w:val="00386957"/>
    <w:rsid w:val="00387085"/>
    <w:rsid w:val="003876F6"/>
    <w:rsid w:val="00390445"/>
    <w:rsid w:val="00394684"/>
    <w:rsid w:val="003950C1"/>
    <w:rsid w:val="003A2A9E"/>
    <w:rsid w:val="003A5A40"/>
    <w:rsid w:val="003A641A"/>
    <w:rsid w:val="003B04E0"/>
    <w:rsid w:val="003B2568"/>
    <w:rsid w:val="003B2FC4"/>
    <w:rsid w:val="003B57C4"/>
    <w:rsid w:val="003B78A9"/>
    <w:rsid w:val="003C5CD0"/>
    <w:rsid w:val="003C5FC5"/>
    <w:rsid w:val="003C605A"/>
    <w:rsid w:val="003C6EAC"/>
    <w:rsid w:val="003D049F"/>
    <w:rsid w:val="003D4780"/>
    <w:rsid w:val="003D48EC"/>
    <w:rsid w:val="003D6C5F"/>
    <w:rsid w:val="003D700A"/>
    <w:rsid w:val="003E12A5"/>
    <w:rsid w:val="003E147C"/>
    <w:rsid w:val="003E32DD"/>
    <w:rsid w:val="003F076D"/>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6F47"/>
    <w:rsid w:val="004B546B"/>
    <w:rsid w:val="004B66DE"/>
    <w:rsid w:val="004B6D92"/>
    <w:rsid w:val="004C4C55"/>
    <w:rsid w:val="004D2191"/>
    <w:rsid w:val="004D2A43"/>
    <w:rsid w:val="004D3A88"/>
    <w:rsid w:val="004D7BB0"/>
    <w:rsid w:val="004E6BF0"/>
    <w:rsid w:val="004F5799"/>
    <w:rsid w:val="004F687C"/>
    <w:rsid w:val="005027FD"/>
    <w:rsid w:val="00510427"/>
    <w:rsid w:val="00520087"/>
    <w:rsid w:val="00522BD1"/>
    <w:rsid w:val="00532E55"/>
    <w:rsid w:val="00534703"/>
    <w:rsid w:val="00534AEA"/>
    <w:rsid w:val="00542CFF"/>
    <w:rsid w:val="00544095"/>
    <w:rsid w:val="00547D60"/>
    <w:rsid w:val="00557309"/>
    <w:rsid w:val="005604DA"/>
    <w:rsid w:val="005608FB"/>
    <w:rsid w:val="0056186E"/>
    <w:rsid w:val="00564ADE"/>
    <w:rsid w:val="00571EEC"/>
    <w:rsid w:val="00573C7E"/>
    <w:rsid w:val="005753DC"/>
    <w:rsid w:val="00580F41"/>
    <w:rsid w:val="00582A62"/>
    <w:rsid w:val="0058686F"/>
    <w:rsid w:val="005873EA"/>
    <w:rsid w:val="00590A76"/>
    <w:rsid w:val="00591E70"/>
    <w:rsid w:val="005949FA"/>
    <w:rsid w:val="00596E30"/>
    <w:rsid w:val="00597643"/>
    <w:rsid w:val="005A1741"/>
    <w:rsid w:val="005B4185"/>
    <w:rsid w:val="005B56B4"/>
    <w:rsid w:val="005C09E3"/>
    <w:rsid w:val="005C7D01"/>
    <w:rsid w:val="005D3F53"/>
    <w:rsid w:val="005D4857"/>
    <w:rsid w:val="005D55FF"/>
    <w:rsid w:val="005D69A7"/>
    <w:rsid w:val="005E3FA4"/>
    <w:rsid w:val="005E55CF"/>
    <w:rsid w:val="005F1974"/>
    <w:rsid w:val="005F79E2"/>
    <w:rsid w:val="0060009E"/>
    <w:rsid w:val="00602021"/>
    <w:rsid w:val="00602E0E"/>
    <w:rsid w:val="006043B9"/>
    <w:rsid w:val="00605334"/>
    <w:rsid w:val="00607520"/>
    <w:rsid w:val="0061184E"/>
    <w:rsid w:val="0061397C"/>
    <w:rsid w:val="00614CE6"/>
    <w:rsid w:val="00616493"/>
    <w:rsid w:val="00617E9E"/>
    <w:rsid w:val="00622D3E"/>
    <w:rsid w:val="0063193F"/>
    <w:rsid w:val="00634790"/>
    <w:rsid w:val="006416EC"/>
    <w:rsid w:val="00642591"/>
    <w:rsid w:val="00645219"/>
    <w:rsid w:val="006505C3"/>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3F1D"/>
    <w:rsid w:val="00705893"/>
    <w:rsid w:val="007068B8"/>
    <w:rsid w:val="00712F7D"/>
    <w:rsid w:val="00713B5F"/>
    <w:rsid w:val="00713C28"/>
    <w:rsid w:val="00717685"/>
    <w:rsid w:val="00724D8D"/>
    <w:rsid w:val="007437BA"/>
    <w:rsid w:val="00745730"/>
    <w:rsid w:val="007463D4"/>
    <w:rsid w:val="00761BD6"/>
    <w:rsid w:val="0078177D"/>
    <w:rsid w:val="0078480F"/>
    <w:rsid w:val="007907EE"/>
    <w:rsid w:val="00795888"/>
    <w:rsid w:val="00795928"/>
    <w:rsid w:val="007962EF"/>
    <w:rsid w:val="007A0A58"/>
    <w:rsid w:val="007A2E5E"/>
    <w:rsid w:val="007A4F1B"/>
    <w:rsid w:val="007B330B"/>
    <w:rsid w:val="007B55DC"/>
    <w:rsid w:val="007B61AF"/>
    <w:rsid w:val="007B671F"/>
    <w:rsid w:val="007B7412"/>
    <w:rsid w:val="007C29D4"/>
    <w:rsid w:val="007C55E1"/>
    <w:rsid w:val="007D0B77"/>
    <w:rsid w:val="007D3033"/>
    <w:rsid w:val="007D7DC3"/>
    <w:rsid w:val="007E0E95"/>
    <w:rsid w:val="007F0B5C"/>
    <w:rsid w:val="007F1817"/>
    <w:rsid w:val="007F1865"/>
    <w:rsid w:val="00800778"/>
    <w:rsid w:val="00803FBD"/>
    <w:rsid w:val="00805A85"/>
    <w:rsid w:val="00807F38"/>
    <w:rsid w:val="008109D1"/>
    <w:rsid w:val="008140E7"/>
    <w:rsid w:val="00821A2C"/>
    <w:rsid w:val="008310AB"/>
    <w:rsid w:val="00833DD6"/>
    <w:rsid w:val="008353F0"/>
    <w:rsid w:val="008378CA"/>
    <w:rsid w:val="00840814"/>
    <w:rsid w:val="0084102D"/>
    <w:rsid w:val="00841843"/>
    <w:rsid w:val="0084478D"/>
    <w:rsid w:val="008447D8"/>
    <w:rsid w:val="00845E68"/>
    <w:rsid w:val="00856598"/>
    <w:rsid w:val="0086021D"/>
    <w:rsid w:val="00887CF9"/>
    <w:rsid w:val="008A12EE"/>
    <w:rsid w:val="008A67A0"/>
    <w:rsid w:val="008A729F"/>
    <w:rsid w:val="008B4905"/>
    <w:rsid w:val="008D12D1"/>
    <w:rsid w:val="008D2C41"/>
    <w:rsid w:val="008D5266"/>
    <w:rsid w:val="008D6AF9"/>
    <w:rsid w:val="008E0929"/>
    <w:rsid w:val="008E26FC"/>
    <w:rsid w:val="008F0670"/>
    <w:rsid w:val="008F2AE8"/>
    <w:rsid w:val="008F3E09"/>
    <w:rsid w:val="008F7DA8"/>
    <w:rsid w:val="00907A04"/>
    <w:rsid w:val="00910617"/>
    <w:rsid w:val="0091285F"/>
    <w:rsid w:val="00912A06"/>
    <w:rsid w:val="00920DFD"/>
    <w:rsid w:val="00921D6A"/>
    <w:rsid w:val="00922952"/>
    <w:rsid w:val="00932B8E"/>
    <w:rsid w:val="009349AD"/>
    <w:rsid w:val="00934C00"/>
    <w:rsid w:val="009370D4"/>
    <w:rsid w:val="00970E1C"/>
    <w:rsid w:val="0097268B"/>
    <w:rsid w:val="0099154B"/>
    <w:rsid w:val="009937A2"/>
    <w:rsid w:val="00994727"/>
    <w:rsid w:val="009A1AEB"/>
    <w:rsid w:val="009B54F0"/>
    <w:rsid w:val="009C3109"/>
    <w:rsid w:val="009C3260"/>
    <w:rsid w:val="009C4CA8"/>
    <w:rsid w:val="009C592D"/>
    <w:rsid w:val="009C6973"/>
    <w:rsid w:val="009D1AF5"/>
    <w:rsid w:val="009D5AD0"/>
    <w:rsid w:val="009E5421"/>
    <w:rsid w:val="009E6142"/>
    <w:rsid w:val="009F1DDF"/>
    <w:rsid w:val="009F2228"/>
    <w:rsid w:val="00A0378B"/>
    <w:rsid w:val="00A06268"/>
    <w:rsid w:val="00A11DB0"/>
    <w:rsid w:val="00A1323F"/>
    <w:rsid w:val="00A134DE"/>
    <w:rsid w:val="00A14E13"/>
    <w:rsid w:val="00A155A6"/>
    <w:rsid w:val="00A23767"/>
    <w:rsid w:val="00A32B79"/>
    <w:rsid w:val="00A34215"/>
    <w:rsid w:val="00A36E29"/>
    <w:rsid w:val="00A4183D"/>
    <w:rsid w:val="00A442E0"/>
    <w:rsid w:val="00A444A4"/>
    <w:rsid w:val="00A453B6"/>
    <w:rsid w:val="00A513AC"/>
    <w:rsid w:val="00A516B8"/>
    <w:rsid w:val="00A63A79"/>
    <w:rsid w:val="00A73729"/>
    <w:rsid w:val="00A77C3D"/>
    <w:rsid w:val="00A77CAE"/>
    <w:rsid w:val="00A81E12"/>
    <w:rsid w:val="00A8633D"/>
    <w:rsid w:val="00A91845"/>
    <w:rsid w:val="00A944D6"/>
    <w:rsid w:val="00A945C8"/>
    <w:rsid w:val="00AB20A5"/>
    <w:rsid w:val="00AB3A64"/>
    <w:rsid w:val="00AB7153"/>
    <w:rsid w:val="00AC07B2"/>
    <w:rsid w:val="00AD0A6D"/>
    <w:rsid w:val="00AD189C"/>
    <w:rsid w:val="00AD2BDE"/>
    <w:rsid w:val="00AE0F68"/>
    <w:rsid w:val="00AF563F"/>
    <w:rsid w:val="00AF711C"/>
    <w:rsid w:val="00B01DF7"/>
    <w:rsid w:val="00B04583"/>
    <w:rsid w:val="00B21AFD"/>
    <w:rsid w:val="00B353E5"/>
    <w:rsid w:val="00B41B7E"/>
    <w:rsid w:val="00B43735"/>
    <w:rsid w:val="00B52095"/>
    <w:rsid w:val="00B53367"/>
    <w:rsid w:val="00B61421"/>
    <w:rsid w:val="00B64D6F"/>
    <w:rsid w:val="00B65A51"/>
    <w:rsid w:val="00B67D8A"/>
    <w:rsid w:val="00B74513"/>
    <w:rsid w:val="00B81EF3"/>
    <w:rsid w:val="00B83E9C"/>
    <w:rsid w:val="00B877E1"/>
    <w:rsid w:val="00B87A0F"/>
    <w:rsid w:val="00B87E30"/>
    <w:rsid w:val="00BA43CD"/>
    <w:rsid w:val="00BA4845"/>
    <w:rsid w:val="00BB34BE"/>
    <w:rsid w:val="00BB5F5D"/>
    <w:rsid w:val="00BB6E15"/>
    <w:rsid w:val="00BC2738"/>
    <w:rsid w:val="00BC46E9"/>
    <w:rsid w:val="00BD0378"/>
    <w:rsid w:val="00BD1E96"/>
    <w:rsid w:val="00BD40FF"/>
    <w:rsid w:val="00BE002C"/>
    <w:rsid w:val="00BE51B4"/>
    <w:rsid w:val="00BE574A"/>
    <w:rsid w:val="00BE777D"/>
    <w:rsid w:val="00BF122F"/>
    <w:rsid w:val="00BF60B8"/>
    <w:rsid w:val="00C013B1"/>
    <w:rsid w:val="00C023D5"/>
    <w:rsid w:val="00C0397C"/>
    <w:rsid w:val="00C10BBD"/>
    <w:rsid w:val="00C16664"/>
    <w:rsid w:val="00C178F7"/>
    <w:rsid w:val="00C22CAD"/>
    <w:rsid w:val="00C24A66"/>
    <w:rsid w:val="00C254DF"/>
    <w:rsid w:val="00C2757E"/>
    <w:rsid w:val="00C31000"/>
    <w:rsid w:val="00C342C4"/>
    <w:rsid w:val="00C34DF3"/>
    <w:rsid w:val="00C35D34"/>
    <w:rsid w:val="00C40CBA"/>
    <w:rsid w:val="00C413C9"/>
    <w:rsid w:val="00C41518"/>
    <w:rsid w:val="00C42528"/>
    <w:rsid w:val="00C45FB3"/>
    <w:rsid w:val="00C51969"/>
    <w:rsid w:val="00C52767"/>
    <w:rsid w:val="00C53B3B"/>
    <w:rsid w:val="00C5547F"/>
    <w:rsid w:val="00C573BB"/>
    <w:rsid w:val="00C6099C"/>
    <w:rsid w:val="00C61E9C"/>
    <w:rsid w:val="00C715DC"/>
    <w:rsid w:val="00C7297C"/>
    <w:rsid w:val="00C73C55"/>
    <w:rsid w:val="00C75373"/>
    <w:rsid w:val="00C80F3E"/>
    <w:rsid w:val="00C85EFF"/>
    <w:rsid w:val="00C9036B"/>
    <w:rsid w:val="00C90422"/>
    <w:rsid w:val="00CA225B"/>
    <w:rsid w:val="00CA6BC5"/>
    <w:rsid w:val="00CA6F69"/>
    <w:rsid w:val="00CA7622"/>
    <w:rsid w:val="00CB04D8"/>
    <w:rsid w:val="00CB5AB5"/>
    <w:rsid w:val="00CC004D"/>
    <w:rsid w:val="00CC6924"/>
    <w:rsid w:val="00CD28CC"/>
    <w:rsid w:val="00CD3011"/>
    <w:rsid w:val="00CD43CC"/>
    <w:rsid w:val="00CF67C2"/>
    <w:rsid w:val="00D10E7C"/>
    <w:rsid w:val="00D12B66"/>
    <w:rsid w:val="00D132EC"/>
    <w:rsid w:val="00D1486E"/>
    <w:rsid w:val="00D2177F"/>
    <w:rsid w:val="00D2492D"/>
    <w:rsid w:val="00D269D4"/>
    <w:rsid w:val="00D2739C"/>
    <w:rsid w:val="00D337AA"/>
    <w:rsid w:val="00D4021C"/>
    <w:rsid w:val="00D414D8"/>
    <w:rsid w:val="00D430E9"/>
    <w:rsid w:val="00D43B61"/>
    <w:rsid w:val="00D46979"/>
    <w:rsid w:val="00D50457"/>
    <w:rsid w:val="00D563A1"/>
    <w:rsid w:val="00D61143"/>
    <w:rsid w:val="00D6121F"/>
    <w:rsid w:val="00D7238B"/>
    <w:rsid w:val="00D75849"/>
    <w:rsid w:val="00D75D49"/>
    <w:rsid w:val="00D8068A"/>
    <w:rsid w:val="00D8412C"/>
    <w:rsid w:val="00D94638"/>
    <w:rsid w:val="00DA0272"/>
    <w:rsid w:val="00DA1757"/>
    <w:rsid w:val="00DA2255"/>
    <w:rsid w:val="00DA53B6"/>
    <w:rsid w:val="00DA56B6"/>
    <w:rsid w:val="00DB10C2"/>
    <w:rsid w:val="00DB506A"/>
    <w:rsid w:val="00DB57D7"/>
    <w:rsid w:val="00DC26CF"/>
    <w:rsid w:val="00DC39A8"/>
    <w:rsid w:val="00DC57BC"/>
    <w:rsid w:val="00DC7620"/>
    <w:rsid w:val="00DC7AD2"/>
    <w:rsid w:val="00DD327B"/>
    <w:rsid w:val="00DD6EDA"/>
    <w:rsid w:val="00DE1A99"/>
    <w:rsid w:val="00DE5581"/>
    <w:rsid w:val="00E02D6C"/>
    <w:rsid w:val="00E0338F"/>
    <w:rsid w:val="00E03E66"/>
    <w:rsid w:val="00E06FF8"/>
    <w:rsid w:val="00E117C1"/>
    <w:rsid w:val="00E15634"/>
    <w:rsid w:val="00E20787"/>
    <w:rsid w:val="00E24619"/>
    <w:rsid w:val="00E34F3C"/>
    <w:rsid w:val="00E3551A"/>
    <w:rsid w:val="00E509D4"/>
    <w:rsid w:val="00E666DE"/>
    <w:rsid w:val="00E6786B"/>
    <w:rsid w:val="00E71B22"/>
    <w:rsid w:val="00E72B4D"/>
    <w:rsid w:val="00E74800"/>
    <w:rsid w:val="00E758D6"/>
    <w:rsid w:val="00E837E6"/>
    <w:rsid w:val="00E92ACE"/>
    <w:rsid w:val="00E96EA1"/>
    <w:rsid w:val="00EA2AB4"/>
    <w:rsid w:val="00EA2FED"/>
    <w:rsid w:val="00EA5929"/>
    <w:rsid w:val="00EB0681"/>
    <w:rsid w:val="00EB1A02"/>
    <w:rsid w:val="00EB2608"/>
    <w:rsid w:val="00EB3704"/>
    <w:rsid w:val="00EB796C"/>
    <w:rsid w:val="00EC1113"/>
    <w:rsid w:val="00EC3EBF"/>
    <w:rsid w:val="00ED097D"/>
    <w:rsid w:val="00ED726E"/>
    <w:rsid w:val="00EE1929"/>
    <w:rsid w:val="00EE2228"/>
    <w:rsid w:val="00EE49E7"/>
    <w:rsid w:val="00EE66AB"/>
    <w:rsid w:val="00EE6FAE"/>
    <w:rsid w:val="00F01872"/>
    <w:rsid w:val="00F01F57"/>
    <w:rsid w:val="00F14B63"/>
    <w:rsid w:val="00F2049C"/>
    <w:rsid w:val="00F20679"/>
    <w:rsid w:val="00F22831"/>
    <w:rsid w:val="00F23FD9"/>
    <w:rsid w:val="00F30C36"/>
    <w:rsid w:val="00F351BF"/>
    <w:rsid w:val="00F43339"/>
    <w:rsid w:val="00F43AA1"/>
    <w:rsid w:val="00F44CF5"/>
    <w:rsid w:val="00F51FED"/>
    <w:rsid w:val="00F659DC"/>
    <w:rsid w:val="00F67CB4"/>
    <w:rsid w:val="00F67D46"/>
    <w:rsid w:val="00F67DF3"/>
    <w:rsid w:val="00F7097D"/>
    <w:rsid w:val="00F72EB4"/>
    <w:rsid w:val="00F74BC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C56D8"/>
    <w:rsid w:val="00FC6FC3"/>
    <w:rsid w:val="00FD0332"/>
    <w:rsid w:val="00FD18E9"/>
    <w:rsid w:val="00FD2EC6"/>
    <w:rsid w:val="00FD3168"/>
    <w:rsid w:val="00FD38CA"/>
    <w:rsid w:val="00FD3E00"/>
    <w:rsid w:val="00FD4BAF"/>
    <w:rsid w:val="00FD4FFD"/>
    <w:rsid w:val="00FD557D"/>
    <w:rsid w:val="00FD6255"/>
    <w:rsid w:val="00FD6948"/>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 w:type="paragraph" w:styleId="ae">
    <w:name w:val="List Paragraph"/>
    <w:basedOn w:val="a"/>
    <w:uiPriority w:val="34"/>
    <w:qFormat/>
    <w:rsid w:val="008A12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 w:type="paragraph" w:styleId="ae">
    <w:name w:val="List Paragraph"/>
    <w:basedOn w:val="a"/>
    <w:uiPriority w:val="34"/>
    <w:qFormat/>
    <w:rsid w:val="008A12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966</TotalTime>
  <Pages>16</Pages>
  <Words>6307</Words>
  <Characters>35954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42177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787</cp:revision>
  <cp:lastPrinted>2021-01-22T01:40:00Z</cp:lastPrinted>
  <dcterms:created xsi:type="dcterms:W3CDTF">2019-09-18T07:37:00Z</dcterms:created>
  <dcterms:modified xsi:type="dcterms:W3CDTF">2023-01-17T23:10:00Z</dcterms:modified>
</cp:coreProperties>
</file>